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5209" w:rsidRDefault="00B971D5">
      <w:pPr>
        <w:jc w:val="center"/>
        <w:rPr>
          <w:b/>
          <w:sz w:val="24"/>
          <w:szCs w:val="24"/>
        </w:rPr>
      </w:pPr>
      <w:r>
        <w:rPr>
          <w:b/>
          <w:sz w:val="24"/>
          <w:szCs w:val="24"/>
        </w:rPr>
        <w:t xml:space="preserve">Guiding Worksheet </w:t>
      </w:r>
    </w:p>
    <w:p w:rsidR="000A5209" w:rsidRDefault="00B971D5">
      <w:pPr>
        <w:jc w:val="center"/>
        <w:rPr>
          <w:b/>
          <w:sz w:val="24"/>
          <w:szCs w:val="24"/>
        </w:rPr>
      </w:pPr>
      <w:r>
        <w:rPr>
          <w:b/>
          <w:sz w:val="24"/>
          <w:szCs w:val="24"/>
        </w:rPr>
        <w:t>Inclusion: A Sense of Belonging</w:t>
      </w:r>
    </w:p>
    <w:p w:rsidR="000A5209" w:rsidRDefault="000A5209">
      <w:pPr>
        <w:rPr>
          <w:sz w:val="24"/>
          <w:szCs w:val="24"/>
        </w:rPr>
      </w:pPr>
    </w:p>
    <w:p w:rsidR="000A5209" w:rsidRDefault="00B971D5">
      <w:pPr>
        <w:jc w:val="center"/>
        <w:rPr>
          <w:b/>
          <w:sz w:val="24"/>
          <w:szCs w:val="24"/>
          <w:u w:val="single"/>
        </w:rPr>
      </w:pPr>
      <w:r>
        <w:rPr>
          <w:b/>
          <w:sz w:val="24"/>
          <w:szCs w:val="24"/>
          <w:u w:val="single"/>
        </w:rPr>
        <w:t>Challenge</w:t>
      </w:r>
    </w:p>
    <w:p w:rsidR="000A5209" w:rsidRDefault="000A5209">
      <w:pPr>
        <w:rPr>
          <w:b/>
          <w:sz w:val="24"/>
          <w:szCs w:val="24"/>
        </w:rPr>
      </w:pPr>
    </w:p>
    <w:p w:rsidR="000A5209" w:rsidRDefault="00B971D5">
      <w:pPr>
        <w:rPr>
          <w:b/>
          <w:sz w:val="24"/>
          <w:szCs w:val="24"/>
        </w:rPr>
      </w:pPr>
      <w:r>
        <w:rPr>
          <w:b/>
          <w:sz w:val="24"/>
          <w:szCs w:val="24"/>
        </w:rPr>
        <w:t xml:space="preserve">Task #1: </w:t>
      </w:r>
    </w:p>
    <w:p w:rsidR="000A5209" w:rsidRDefault="000A5209">
      <w:pPr>
        <w:rPr>
          <w:b/>
          <w:sz w:val="24"/>
          <w:szCs w:val="24"/>
        </w:rPr>
      </w:pPr>
    </w:p>
    <w:p w:rsidR="000A5209" w:rsidRDefault="00B971D5">
      <w:pPr>
        <w:rPr>
          <w:sz w:val="24"/>
          <w:szCs w:val="24"/>
        </w:rPr>
      </w:pPr>
      <w:r>
        <w:rPr>
          <w:sz w:val="24"/>
          <w:szCs w:val="24"/>
        </w:rPr>
        <w:t>What is your personal philosophy on the inclusion of students with disabilities in the general education setting?</w:t>
      </w:r>
    </w:p>
    <w:p w:rsidR="000A5209" w:rsidRDefault="000A5209">
      <w:pPr>
        <w:rPr>
          <w:sz w:val="24"/>
          <w:szCs w:val="24"/>
        </w:rPr>
      </w:pPr>
    </w:p>
    <w:p w:rsidR="000A5209" w:rsidRDefault="00B971D5">
      <w:pPr>
        <w:shd w:val="clear" w:color="auto" w:fill="FFFFFF"/>
        <w:spacing w:before="200" w:after="80"/>
        <w:rPr>
          <w:sz w:val="24"/>
          <w:szCs w:val="24"/>
        </w:rPr>
      </w:pPr>
      <w:r>
        <w:rPr>
          <w:sz w:val="24"/>
          <w:szCs w:val="24"/>
        </w:rPr>
        <w:t>What does inclusion look like in your classroom and does it promote academic success and meet the needs of all diverse learners?​</w:t>
      </w:r>
    </w:p>
    <w:p w:rsidR="000A5209" w:rsidRDefault="000A5209">
      <w:pPr>
        <w:shd w:val="clear" w:color="auto" w:fill="FFFFFF"/>
        <w:spacing w:before="200" w:after="80"/>
        <w:rPr>
          <w:sz w:val="24"/>
          <w:szCs w:val="24"/>
        </w:rPr>
      </w:pPr>
    </w:p>
    <w:p w:rsidR="000A5209" w:rsidRDefault="00B971D5">
      <w:pPr>
        <w:shd w:val="clear" w:color="auto" w:fill="FFFFFF"/>
        <w:spacing w:before="200" w:after="80"/>
        <w:rPr>
          <w:b/>
          <w:sz w:val="24"/>
          <w:szCs w:val="24"/>
        </w:rPr>
      </w:pPr>
      <w:r>
        <w:rPr>
          <w:b/>
          <w:sz w:val="24"/>
          <w:szCs w:val="24"/>
        </w:rPr>
        <w:t>Task #2:</w:t>
      </w:r>
    </w:p>
    <w:p w:rsidR="000A5209" w:rsidRDefault="00B971D5">
      <w:pPr>
        <w:shd w:val="clear" w:color="auto" w:fill="FFFFFF"/>
        <w:spacing w:before="200" w:after="80"/>
        <w:rPr>
          <w:b/>
          <w:sz w:val="24"/>
          <w:szCs w:val="24"/>
        </w:rPr>
      </w:pPr>
      <w:r>
        <w:rPr>
          <w:b/>
          <w:sz w:val="24"/>
          <w:szCs w:val="24"/>
        </w:rPr>
        <w:t xml:space="preserve">Score: </w:t>
      </w:r>
      <w:r>
        <w:rPr>
          <w:b/>
          <w:sz w:val="24"/>
          <w:szCs w:val="24"/>
        </w:rPr>
        <w:tab/>
        <w:t>____ out of 100</w:t>
      </w:r>
    </w:p>
    <w:p w:rsidR="000A5209" w:rsidRDefault="00B971D5">
      <w:pPr>
        <w:shd w:val="clear" w:color="auto" w:fill="FFFFFF"/>
        <w:spacing w:before="200" w:after="80"/>
        <w:rPr>
          <w:sz w:val="24"/>
          <w:szCs w:val="24"/>
        </w:rPr>
      </w:pPr>
      <w:r>
        <w:rPr>
          <w:sz w:val="24"/>
          <w:szCs w:val="24"/>
        </w:rPr>
        <w:t>Do you believe your score aligns with your understanding of inclusion? Explain why or why no</w:t>
      </w:r>
      <w:r>
        <w:rPr>
          <w:sz w:val="24"/>
          <w:szCs w:val="24"/>
        </w:rPr>
        <w:t xml:space="preserve">t.  </w:t>
      </w:r>
    </w:p>
    <w:p w:rsidR="000A5209" w:rsidRDefault="00B971D5">
      <w:pPr>
        <w:shd w:val="clear" w:color="auto" w:fill="FFFFFF"/>
        <w:spacing w:before="200" w:after="80"/>
        <w:rPr>
          <w:sz w:val="24"/>
          <w:szCs w:val="24"/>
        </w:rPr>
      </w:pPr>
      <w:r>
        <w:rPr>
          <w:sz w:val="24"/>
          <w:szCs w:val="24"/>
        </w:rPr>
        <w:t>Answer the following:</w:t>
      </w:r>
    </w:p>
    <w:p w:rsidR="000A5209" w:rsidRDefault="00B971D5">
      <w:pPr>
        <w:numPr>
          <w:ilvl w:val="1"/>
          <w:numId w:val="16"/>
        </w:numPr>
        <w:shd w:val="clear" w:color="auto" w:fill="FFFFFF"/>
        <w:spacing w:before="200"/>
        <w:rPr>
          <w:color w:val="000000"/>
          <w:sz w:val="24"/>
          <w:szCs w:val="24"/>
        </w:rPr>
      </w:pPr>
      <w:r>
        <w:rPr>
          <w:sz w:val="24"/>
          <w:szCs w:val="24"/>
        </w:rPr>
        <w:t>What areas of inclusion do you feel are your areas of strength?</w:t>
      </w:r>
    </w:p>
    <w:p w:rsidR="000A5209" w:rsidRDefault="00B971D5">
      <w:pPr>
        <w:numPr>
          <w:ilvl w:val="1"/>
          <w:numId w:val="16"/>
        </w:numPr>
        <w:shd w:val="clear" w:color="auto" w:fill="FFFFFF"/>
        <w:spacing w:after="160"/>
        <w:rPr>
          <w:color w:val="000000"/>
          <w:sz w:val="24"/>
          <w:szCs w:val="24"/>
        </w:rPr>
      </w:pPr>
      <w:r>
        <w:rPr>
          <w:sz w:val="24"/>
          <w:szCs w:val="24"/>
        </w:rPr>
        <w:t xml:space="preserve">What areas of inclusion do you feel are your areas of needed improvement? </w:t>
      </w:r>
    </w:p>
    <w:p w:rsidR="000A5209" w:rsidRDefault="00B971D5">
      <w:pPr>
        <w:shd w:val="clear" w:color="auto" w:fill="FFFFFF"/>
        <w:spacing w:before="200" w:after="80"/>
        <w:rPr>
          <w:sz w:val="24"/>
          <w:szCs w:val="24"/>
        </w:rPr>
      </w:pPr>
      <w:r>
        <w:rPr>
          <w:sz w:val="24"/>
          <w:szCs w:val="24"/>
        </w:rPr>
        <w:t>Consider your classroom experiences. Explain how your experiences have shaped your underst</w:t>
      </w:r>
      <w:r>
        <w:rPr>
          <w:sz w:val="24"/>
          <w:szCs w:val="24"/>
        </w:rPr>
        <w:t>anding of inclusion</w:t>
      </w:r>
    </w:p>
    <w:p w:rsidR="000A5209" w:rsidRDefault="000A5209">
      <w:pPr>
        <w:shd w:val="clear" w:color="auto" w:fill="FFFFFF"/>
        <w:spacing w:before="200" w:after="80"/>
        <w:jc w:val="center"/>
        <w:rPr>
          <w:b/>
          <w:sz w:val="24"/>
          <w:szCs w:val="24"/>
          <w:u w:val="single"/>
        </w:rPr>
      </w:pPr>
    </w:p>
    <w:p w:rsidR="000A5209" w:rsidRDefault="000A5209">
      <w:pPr>
        <w:shd w:val="clear" w:color="auto" w:fill="FFFFFF"/>
        <w:spacing w:before="200" w:after="80"/>
        <w:jc w:val="center"/>
        <w:rPr>
          <w:b/>
          <w:sz w:val="24"/>
          <w:szCs w:val="24"/>
          <w:u w:val="single"/>
        </w:rPr>
      </w:pPr>
    </w:p>
    <w:p w:rsidR="000A5209" w:rsidRDefault="000A5209">
      <w:pPr>
        <w:shd w:val="clear" w:color="auto" w:fill="FFFFFF"/>
        <w:spacing w:before="200" w:after="80"/>
        <w:jc w:val="center"/>
        <w:rPr>
          <w:b/>
          <w:sz w:val="24"/>
          <w:szCs w:val="24"/>
          <w:u w:val="single"/>
        </w:rPr>
      </w:pPr>
    </w:p>
    <w:p w:rsidR="000A5209" w:rsidRDefault="000A5209">
      <w:pPr>
        <w:shd w:val="clear" w:color="auto" w:fill="FFFFFF"/>
        <w:spacing w:before="200" w:after="80"/>
        <w:jc w:val="center"/>
        <w:rPr>
          <w:b/>
          <w:sz w:val="24"/>
          <w:szCs w:val="24"/>
          <w:u w:val="single"/>
        </w:rPr>
      </w:pPr>
    </w:p>
    <w:p w:rsidR="000A5209" w:rsidRDefault="000A5209">
      <w:pPr>
        <w:shd w:val="clear" w:color="auto" w:fill="FFFFFF"/>
        <w:spacing w:before="200" w:after="80"/>
        <w:jc w:val="center"/>
        <w:rPr>
          <w:b/>
          <w:sz w:val="24"/>
          <w:szCs w:val="24"/>
          <w:u w:val="single"/>
        </w:rPr>
      </w:pPr>
    </w:p>
    <w:p w:rsidR="000A5209" w:rsidRDefault="000A5209">
      <w:pPr>
        <w:shd w:val="clear" w:color="auto" w:fill="FFFFFF"/>
        <w:spacing w:before="200" w:after="80"/>
        <w:jc w:val="center"/>
        <w:rPr>
          <w:b/>
          <w:sz w:val="24"/>
          <w:szCs w:val="24"/>
          <w:u w:val="single"/>
        </w:rPr>
      </w:pPr>
    </w:p>
    <w:p w:rsidR="000A5209" w:rsidRDefault="000A5209">
      <w:pPr>
        <w:shd w:val="clear" w:color="auto" w:fill="FFFFFF"/>
        <w:spacing w:before="200" w:after="80"/>
        <w:jc w:val="center"/>
        <w:rPr>
          <w:b/>
          <w:sz w:val="24"/>
          <w:szCs w:val="24"/>
          <w:u w:val="single"/>
        </w:rPr>
      </w:pPr>
    </w:p>
    <w:p w:rsidR="000A5209" w:rsidRDefault="00B971D5">
      <w:pPr>
        <w:shd w:val="clear" w:color="auto" w:fill="FFFFFF"/>
        <w:spacing w:before="200" w:after="80"/>
        <w:jc w:val="center"/>
        <w:rPr>
          <w:b/>
          <w:sz w:val="24"/>
          <w:szCs w:val="24"/>
          <w:u w:val="single"/>
        </w:rPr>
      </w:pPr>
      <w:r>
        <w:rPr>
          <w:b/>
          <w:sz w:val="24"/>
          <w:szCs w:val="24"/>
          <w:u w:val="single"/>
        </w:rPr>
        <w:lastRenderedPageBreak/>
        <w:t>Initial Thoughts</w:t>
      </w:r>
    </w:p>
    <w:p w:rsidR="000A5209" w:rsidRDefault="00B971D5">
      <w:pPr>
        <w:shd w:val="clear" w:color="auto" w:fill="FFFFFF"/>
        <w:spacing w:before="200" w:after="80"/>
        <w:rPr>
          <w:b/>
          <w:sz w:val="24"/>
          <w:szCs w:val="24"/>
        </w:rPr>
      </w:pPr>
      <w:r>
        <w:rPr>
          <w:b/>
          <w:sz w:val="24"/>
          <w:szCs w:val="24"/>
        </w:rPr>
        <w:t>Task #1</w:t>
      </w:r>
    </w:p>
    <w:p w:rsidR="000A5209" w:rsidRDefault="00B971D5">
      <w:pPr>
        <w:shd w:val="clear" w:color="auto" w:fill="FFFFFF"/>
        <w:spacing w:before="200" w:after="300"/>
        <w:rPr>
          <w:sz w:val="24"/>
          <w:szCs w:val="24"/>
        </w:rPr>
      </w:pPr>
      <w:r>
        <w:rPr>
          <w:sz w:val="24"/>
          <w:szCs w:val="24"/>
        </w:rPr>
        <w:t xml:space="preserve">Based on your current knowledge: </w:t>
      </w:r>
    </w:p>
    <w:p w:rsidR="000A5209" w:rsidRDefault="00B971D5">
      <w:pPr>
        <w:numPr>
          <w:ilvl w:val="0"/>
          <w:numId w:val="20"/>
        </w:numPr>
        <w:shd w:val="clear" w:color="auto" w:fill="FFFFFF"/>
        <w:spacing w:before="200"/>
        <w:rPr>
          <w:sz w:val="24"/>
          <w:szCs w:val="24"/>
        </w:rPr>
      </w:pPr>
      <w:r>
        <w:rPr>
          <w:sz w:val="24"/>
          <w:szCs w:val="24"/>
        </w:rPr>
        <w:t>What type of instructional practices would you incorporate to make sure the student in the video was included in all learning activities?</w:t>
      </w:r>
    </w:p>
    <w:p w:rsidR="000A5209" w:rsidRDefault="00B971D5">
      <w:pPr>
        <w:numPr>
          <w:ilvl w:val="0"/>
          <w:numId w:val="20"/>
        </w:numPr>
        <w:shd w:val="clear" w:color="auto" w:fill="FFFFFF"/>
        <w:spacing w:after="300"/>
        <w:rPr>
          <w:sz w:val="24"/>
          <w:szCs w:val="24"/>
        </w:rPr>
      </w:pPr>
      <w:r>
        <w:rPr>
          <w:sz w:val="24"/>
          <w:szCs w:val="24"/>
        </w:rPr>
        <w:t>What could you do as the classroom teacher to foster relationships between the student in the video and the other students in the classroom?</w:t>
      </w:r>
    </w:p>
    <w:p w:rsidR="000A5209" w:rsidRDefault="000A5209">
      <w:pPr>
        <w:shd w:val="clear" w:color="auto" w:fill="FFFFFF"/>
        <w:spacing w:before="200" w:after="300"/>
        <w:rPr>
          <w:sz w:val="24"/>
          <w:szCs w:val="24"/>
        </w:rPr>
      </w:pPr>
    </w:p>
    <w:p w:rsidR="000A5209" w:rsidRDefault="00B971D5">
      <w:pPr>
        <w:shd w:val="clear" w:color="auto" w:fill="FFFFFF"/>
        <w:spacing w:after="220"/>
        <w:rPr>
          <w:b/>
          <w:sz w:val="24"/>
          <w:szCs w:val="24"/>
        </w:rPr>
      </w:pPr>
      <w:r>
        <w:rPr>
          <w:b/>
          <w:sz w:val="24"/>
          <w:szCs w:val="24"/>
        </w:rPr>
        <w:t>Task #2</w:t>
      </w:r>
    </w:p>
    <w:p w:rsidR="000A5209" w:rsidRDefault="00B971D5">
      <w:pPr>
        <w:shd w:val="clear" w:color="auto" w:fill="FFFFFF"/>
        <w:spacing w:after="220"/>
        <w:rPr>
          <w:sz w:val="24"/>
          <w:szCs w:val="24"/>
        </w:rPr>
      </w:pPr>
      <w:r>
        <w:rPr>
          <w:sz w:val="24"/>
          <w:szCs w:val="24"/>
        </w:rPr>
        <w:t>Read this</w:t>
      </w:r>
      <w:hyperlink r:id="rId5">
        <w:r>
          <w:rPr>
            <w:sz w:val="24"/>
            <w:szCs w:val="24"/>
          </w:rPr>
          <w:t xml:space="preserve"> </w:t>
        </w:r>
      </w:hyperlink>
      <w:hyperlink r:id="rId6">
        <w:r>
          <w:rPr>
            <w:i/>
            <w:sz w:val="24"/>
            <w:szCs w:val="24"/>
          </w:rPr>
          <w:t>Inclusion From Square One Not "Why?" but "How?"</w:t>
        </w:r>
      </w:hyperlink>
      <w:r>
        <w:rPr>
          <w:i/>
          <w:sz w:val="24"/>
          <w:szCs w:val="24"/>
        </w:rPr>
        <w:t xml:space="preserve"> </w:t>
      </w:r>
      <w:r>
        <w:rPr>
          <w:sz w:val="24"/>
          <w:szCs w:val="24"/>
        </w:rPr>
        <w:t>article.</w:t>
      </w:r>
    </w:p>
    <w:p w:rsidR="000A5209" w:rsidRDefault="00B971D5">
      <w:pPr>
        <w:numPr>
          <w:ilvl w:val="0"/>
          <w:numId w:val="19"/>
        </w:numPr>
        <w:shd w:val="clear" w:color="auto" w:fill="FFFFFF"/>
        <w:spacing w:before="200"/>
        <w:rPr>
          <w:sz w:val="24"/>
          <w:szCs w:val="24"/>
        </w:rPr>
      </w:pPr>
      <w:r>
        <w:rPr>
          <w:sz w:val="24"/>
          <w:szCs w:val="24"/>
        </w:rPr>
        <w:t>How could you modify your classroom instruction based on the three steps presented in the article?​</w:t>
      </w:r>
    </w:p>
    <w:p w:rsidR="000A5209" w:rsidRDefault="00B971D5">
      <w:pPr>
        <w:numPr>
          <w:ilvl w:val="0"/>
          <w:numId w:val="19"/>
        </w:numPr>
        <w:shd w:val="clear" w:color="auto" w:fill="FFFFFF"/>
        <w:spacing w:after="300"/>
        <w:rPr>
          <w:sz w:val="24"/>
          <w:szCs w:val="24"/>
        </w:rPr>
      </w:pPr>
      <w:r>
        <w:br w:type="page"/>
      </w:r>
    </w:p>
    <w:p w:rsidR="000A5209" w:rsidRDefault="00B971D5">
      <w:pPr>
        <w:shd w:val="clear" w:color="auto" w:fill="FFFFFF"/>
        <w:spacing w:before="200" w:after="300"/>
        <w:jc w:val="center"/>
        <w:rPr>
          <w:b/>
          <w:sz w:val="24"/>
          <w:szCs w:val="24"/>
          <w:u w:val="single"/>
        </w:rPr>
      </w:pPr>
      <w:r>
        <w:rPr>
          <w:b/>
          <w:sz w:val="24"/>
          <w:szCs w:val="24"/>
          <w:u w:val="single"/>
        </w:rPr>
        <w:t>Perspectives and Resources</w:t>
      </w:r>
    </w:p>
    <w:p w:rsidR="000A5209" w:rsidRDefault="00B971D5">
      <w:pPr>
        <w:shd w:val="clear" w:color="auto" w:fill="FFFFFF"/>
        <w:spacing w:before="200" w:after="300"/>
        <w:rPr>
          <w:b/>
          <w:sz w:val="24"/>
          <w:szCs w:val="24"/>
        </w:rPr>
      </w:pPr>
      <w:r>
        <w:rPr>
          <w:b/>
          <w:sz w:val="24"/>
          <w:szCs w:val="24"/>
        </w:rPr>
        <w:t>Full Inclusion</w:t>
      </w:r>
    </w:p>
    <w:p w:rsidR="000A5209" w:rsidRDefault="00B971D5">
      <w:pPr>
        <w:numPr>
          <w:ilvl w:val="0"/>
          <w:numId w:val="11"/>
        </w:numPr>
        <w:shd w:val="clear" w:color="auto" w:fill="FFFFFF"/>
        <w:rPr>
          <w:sz w:val="24"/>
          <w:szCs w:val="24"/>
        </w:rPr>
      </w:pPr>
      <w:r>
        <w:rPr>
          <w:b/>
          <w:sz w:val="24"/>
          <w:szCs w:val="24"/>
        </w:rPr>
        <w:t xml:space="preserve">Introduction Video: </w:t>
      </w:r>
      <w:r>
        <w:rPr>
          <w:sz w:val="24"/>
          <w:szCs w:val="24"/>
        </w:rPr>
        <w:t>Make a list of the specific differences between integration and inclusion.</w:t>
      </w:r>
    </w:p>
    <w:p w:rsidR="000A5209" w:rsidRDefault="000A5209">
      <w:pPr>
        <w:shd w:val="clear" w:color="auto" w:fill="FFFFFF"/>
        <w:ind w:left="720"/>
        <w:rPr>
          <w:sz w:val="24"/>
          <w:szCs w:val="24"/>
        </w:rPr>
      </w:pPr>
    </w:p>
    <w:p w:rsidR="000A5209" w:rsidRDefault="00B971D5">
      <w:pPr>
        <w:numPr>
          <w:ilvl w:val="0"/>
          <w:numId w:val="11"/>
        </w:numPr>
        <w:shd w:val="clear" w:color="auto" w:fill="FFFFFF"/>
        <w:rPr>
          <w:sz w:val="24"/>
          <w:szCs w:val="24"/>
        </w:rPr>
      </w:pPr>
      <w:r>
        <w:rPr>
          <w:b/>
          <w:sz w:val="24"/>
          <w:szCs w:val="24"/>
        </w:rPr>
        <w:t xml:space="preserve">Theory: </w:t>
      </w:r>
      <w:r>
        <w:rPr>
          <w:sz w:val="24"/>
          <w:szCs w:val="24"/>
        </w:rPr>
        <w:t xml:space="preserve">Complete the second and third columns of the </w:t>
      </w:r>
      <w:r>
        <w:rPr>
          <w:b/>
          <w:sz w:val="24"/>
          <w:szCs w:val="24"/>
        </w:rPr>
        <w:t>Special Needs Resource Table</w:t>
      </w:r>
      <w:r>
        <w:rPr>
          <w:sz w:val="24"/>
          <w:szCs w:val="24"/>
        </w:rPr>
        <w:t xml:space="preserve"> by describing the characteristics of each learning style and list strategies you can use to meet the needs of the learner.</w:t>
      </w:r>
    </w:p>
    <w:p w:rsidR="000A5209" w:rsidRDefault="000A5209">
      <w:pPr>
        <w:shd w:val="clear" w:color="auto" w:fill="FFFFFF"/>
        <w:ind w:left="720"/>
        <w:rPr>
          <w:sz w:val="24"/>
          <w:szCs w:val="24"/>
        </w:rPr>
      </w:pPr>
    </w:p>
    <w:p w:rsidR="000A5209" w:rsidRDefault="00B971D5">
      <w:pPr>
        <w:numPr>
          <w:ilvl w:val="0"/>
          <w:numId w:val="11"/>
        </w:numPr>
        <w:spacing w:line="240" w:lineRule="auto"/>
        <w:rPr>
          <w:sz w:val="24"/>
          <w:szCs w:val="24"/>
        </w:rPr>
      </w:pPr>
      <w:r>
        <w:rPr>
          <w:b/>
          <w:sz w:val="24"/>
          <w:szCs w:val="24"/>
        </w:rPr>
        <w:t>Activity:</w:t>
      </w:r>
      <w:r>
        <w:rPr>
          <w:sz w:val="24"/>
          <w:szCs w:val="24"/>
        </w:rPr>
        <w:t xml:space="preserve"> Using your Guiding Worksheet and the Teacher Vision website, complete the fourth column of the </w:t>
      </w:r>
      <w:r>
        <w:rPr>
          <w:b/>
          <w:sz w:val="24"/>
          <w:szCs w:val="24"/>
        </w:rPr>
        <w:t>Special Needs Resource Table</w:t>
      </w:r>
      <w:r>
        <w:rPr>
          <w:sz w:val="24"/>
          <w:szCs w:val="24"/>
        </w:rPr>
        <w:t xml:space="preserve"> by listing resources aligned with the different categories of special needs learners.</w:t>
      </w:r>
    </w:p>
    <w:p w:rsidR="000A5209" w:rsidRDefault="000A5209">
      <w:pPr>
        <w:spacing w:line="240" w:lineRule="auto"/>
        <w:rPr>
          <w:sz w:val="24"/>
          <w:szCs w:val="24"/>
        </w:rPr>
      </w:pPr>
    </w:p>
    <w:p w:rsidR="000A5209" w:rsidRDefault="00B971D5">
      <w:pPr>
        <w:shd w:val="clear" w:color="auto" w:fill="FFFFFF"/>
        <w:spacing w:before="200" w:after="300"/>
        <w:jc w:val="center"/>
        <w:rPr>
          <w:b/>
          <w:sz w:val="24"/>
          <w:szCs w:val="24"/>
        </w:rPr>
      </w:pPr>
      <w:r>
        <w:rPr>
          <w:b/>
          <w:sz w:val="24"/>
          <w:szCs w:val="24"/>
        </w:rPr>
        <w:t>Special Needs Resource Table</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0A5209">
        <w:tc>
          <w:tcPr>
            <w:tcW w:w="2340" w:type="dxa"/>
            <w:shd w:val="clear" w:color="auto" w:fill="auto"/>
            <w:tcMar>
              <w:top w:w="100" w:type="dxa"/>
              <w:left w:w="100" w:type="dxa"/>
              <w:bottom w:w="100" w:type="dxa"/>
              <w:right w:w="100" w:type="dxa"/>
            </w:tcMar>
          </w:tcPr>
          <w:p w:rsidR="000A5209" w:rsidRDefault="00B971D5">
            <w:pPr>
              <w:widowControl w:val="0"/>
              <w:pBdr>
                <w:top w:val="nil"/>
                <w:left w:val="nil"/>
                <w:bottom w:val="nil"/>
                <w:right w:val="nil"/>
                <w:between w:val="nil"/>
              </w:pBdr>
              <w:spacing w:line="240" w:lineRule="auto"/>
              <w:jc w:val="center"/>
              <w:rPr>
                <w:b/>
                <w:sz w:val="24"/>
                <w:szCs w:val="24"/>
              </w:rPr>
            </w:pPr>
            <w:r>
              <w:rPr>
                <w:b/>
                <w:sz w:val="24"/>
                <w:szCs w:val="24"/>
              </w:rPr>
              <w:t>Special Needs C</w:t>
            </w:r>
            <w:r>
              <w:rPr>
                <w:b/>
                <w:sz w:val="24"/>
                <w:szCs w:val="24"/>
              </w:rPr>
              <w:t>ategories</w:t>
            </w:r>
          </w:p>
        </w:tc>
        <w:tc>
          <w:tcPr>
            <w:tcW w:w="2340" w:type="dxa"/>
            <w:shd w:val="clear" w:color="auto" w:fill="auto"/>
            <w:tcMar>
              <w:top w:w="100" w:type="dxa"/>
              <w:left w:w="100" w:type="dxa"/>
              <w:bottom w:w="100" w:type="dxa"/>
              <w:right w:w="100" w:type="dxa"/>
            </w:tcMar>
          </w:tcPr>
          <w:p w:rsidR="000A5209" w:rsidRDefault="00B971D5">
            <w:pPr>
              <w:widowControl w:val="0"/>
              <w:pBdr>
                <w:top w:val="nil"/>
                <w:left w:val="nil"/>
                <w:bottom w:val="nil"/>
                <w:right w:val="nil"/>
                <w:between w:val="nil"/>
              </w:pBdr>
              <w:spacing w:line="240" w:lineRule="auto"/>
              <w:jc w:val="center"/>
              <w:rPr>
                <w:b/>
                <w:sz w:val="24"/>
                <w:szCs w:val="24"/>
              </w:rPr>
            </w:pPr>
            <w:r>
              <w:rPr>
                <w:b/>
                <w:sz w:val="24"/>
                <w:szCs w:val="24"/>
              </w:rPr>
              <w:t>Special Needs Characteristics</w:t>
            </w:r>
          </w:p>
        </w:tc>
        <w:tc>
          <w:tcPr>
            <w:tcW w:w="2340" w:type="dxa"/>
            <w:shd w:val="clear" w:color="auto" w:fill="auto"/>
            <w:tcMar>
              <w:top w:w="100" w:type="dxa"/>
              <w:left w:w="100" w:type="dxa"/>
              <w:bottom w:w="100" w:type="dxa"/>
              <w:right w:w="100" w:type="dxa"/>
            </w:tcMar>
          </w:tcPr>
          <w:p w:rsidR="000A5209" w:rsidRDefault="00B971D5">
            <w:pPr>
              <w:widowControl w:val="0"/>
              <w:pBdr>
                <w:top w:val="nil"/>
                <w:left w:val="nil"/>
                <w:bottom w:val="nil"/>
                <w:right w:val="nil"/>
                <w:between w:val="nil"/>
              </w:pBdr>
              <w:spacing w:line="240" w:lineRule="auto"/>
              <w:jc w:val="center"/>
              <w:rPr>
                <w:b/>
                <w:sz w:val="24"/>
                <w:szCs w:val="24"/>
              </w:rPr>
            </w:pPr>
            <w:r>
              <w:rPr>
                <w:b/>
                <w:sz w:val="24"/>
                <w:szCs w:val="24"/>
              </w:rPr>
              <w:t>Strategies</w:t>
            </w:r>
          </w:p>
        </w:tc>
        <w:tc>
          <w:tcPr>
            <w:tcW w:w="2340" w:type="dxa"/>
            <w:shd w:val="clear" w:color="auto" w:fill="auto"/>
            <w:tcMar>
              <w:top w:w="100" w:type="dxa"/>
              <w:left w:w="100" w:type="dxa"/>
              <w:bottom w:w="100" w:type="dxa"/>
              <w:right w:w="100" w:type="dxa"/>
            </w:tcMar>
          </w:tcPr>
          <w:p w:rsidR="000A5209" w:rsidRDefault="00B971D5">
            <w:pPr>
              <w:widowControl w:val="0"/>
              <w:pBdr>
                <w:top w:val="nil"/>
                <w:left w:val="nil"/>
                <w:bottom w:val="nil"/>
                <w:right w:val="nil"/>
                <w:between w:val="nil"/>
              </w:pBdr>
              <w:spacing w:line="240" w:lineRule="auto"/>
              <w:jc w:val="center"/>
              <w:rPr>
                <w:b/>
                <w:sz w:val="24"/>
                <w:szCs w:val="24"/>
              </w:rPr>
            </w:pPr>
            <w:r>
              <w:rPr>
                <w:b/>
                <w:sz w:val="24"/>
                <w:szCs w:val="24"/>
              </w:rPr>
              <w:t>Resources</w:t>
            </w:r>
          </w:p>
        </w:tc>
      </w:tr>
      <w:tr w:rsidR="000A5209">
        <w:tc>
          <w:tcPr>
            <w:tcW w:w="2340" w:type="dxa"/>
            <w:shd w:val="clear" w:color="auto" w:fill="auto"/>
            <w:tcMar>
              <w:top w:w="100" w:type="dxa"/>
              <w:left w:w="100" w:type="dxa"/>
              <w:bottom w:w="100" w:type="dxa"/>
              <w:right w:w="100" w:type="dxa"/>
            </w:tcMar>
          </w:tcPr>
          <w:p w:rsidR="000A5209" w:rsidRDefault="00B971D5">
            <w:pPr>
              <w:widowControl w:val="0"/>
              <w:pBdr>
                <w:top w:val="nil"/>
                <w:left w:val="nil"/>
                <w:bottom w:val="nil"/>
                <w:right w:val="nil"/>
                <w:between w:val="nil"/>
              </w:pBdr>
              <w:spacing w:line="240" w:lineRule="auto"/>
              <w:rPr>
                <w:sz w:val="24"/>
                <w:szCs w:val="24"/>
              </w:rPr>
            </w:pPr>
            <w:r>
              <w:rPr>
                <w:sz w:val="24"/>
                <w:szCs w:val="24"/>
              </w:rPr>
              <w:t>Learning Disabilities</w:t>
            </w:r>
          </w:p>
        </w:tc>
        <w:tc>
          <w:tcPr>
            <w:tcW w:w="2340" w:type="dxa"/>
            <w:shd w:val="clear" w:color="auto" w:fill="auto"/>
            <w:tcMar>
              <w:top w:w="100" w:type="dxa"/>
              <w:left w:w="100" w:type="dxa"/>
              <w:bottom w:w="100" w:type="dxa"/>
              <w:right w:w="100" w:type="dxa"/>
            </w:tcMar>
          </w:tcPr>
          <w:p w:rsidR="000A5209" w:rsidRDefault="000A5209">
            <w:pPr>
              <w:widowControl w:val="0"/>
              <w:pBdr>
                <w:top w:val="nil"/>
                <w:left w:val="nil"/>
                <w:bottom w:val="nil"/>
                <w:right w:val="nil"/>
                <w:between w:val="nil"/>
              </w:pBdr>
              <w:spacing w:line="240" w:lineRule="auto"/>
              <w:rPr>
                <w:sz w:val="24"/>
                <w:szCs w:val="24"/>
              </w:rPr>
            </w:pPr>
          </w:p>
        </w:tc>
        <w:tc>
          <w:tcPr>
            <w:tcW w:w="2340" w:type="dxa"/>
            <w:shd w:val="clear" w:color="auto" w:fill="auto"/>
            <w:tcMar>
              <w:top w:w="100" w:type="dxa"/>
              <w:left w:w="100" w:type="dxa"/>
              <w:bottom w:w="100" w:type="dxa"/>
              <w:right w:w="100" w:type="dxa"/>
            </w:tcMar>
          </w:tcPr>
          <w:p w:rsidR="000A5209" w:rsidRDefault="000A5209">
            <w:pPr>
              <w:widowControl w:val="0"/>
              <w:pBdr>
                <w:top w:val="nil"/>
                <w:left w:val="nil"/>
                <w:bottom w:val="nil"/>
                <w:right w:val="nil"/>
                <w:between w:val="nil"/>
              </w:pBdr>
              <w:spacing w:line="240" w:lineRule="auto"/>
              <w:rPr>
                <w:sz w:val="24"/>
                <w:szCs w:val="24"/>
              </w:rPr>
            </w:pPr>
          </w:p>
        </w:tc>
        <w:tc>
          <w:tcPr>
            <w:tcW w:w="2340" w:type="dxa"/>
            <w:shd w:val="clear" w:color="auto" w:fill="auto"/>
            <w:tcMar>
              <w:top w:w="100" w:type="dxa"/>
              <w:left w:w="100" w:type="dxa"/>
              <w:bottom w:w="100" w:type="dxa"/>
              <w:right w:w="100" w:type="dxa"/>
            </w:tcMar>
          </w:tcPr>
          <w:p w:rsidR="000A5209" w:rsidRDefault="000A5209">
            <w:pPr>
              <w:widowControl w:val="0"/>
              <w:pBdr>
                <w:top w:val="nil"/>
                <w:left w:val="nil"/>
                <w:bottom w:val="nil"/>
                <w:right w:val="nil"/>
                <w:between w:val="nil"/>
              </w:pBdr>
              <w:spacing w:line="240" w:lineRule="auto"/>
              <w:rPr>
                <w:sz w:val="24"/>
                <w:szCs w:val="24"/>
              </w:rPr>
            </w:pPr>
          </w:p>
        </w:tc>
      </w:tr>
      <w:tr w:rsidR="000A5209">
        <w:tc>
          <w:tcPr>
            <w:tcW w:w="2340" w:type="dxa"/>
            <w:shd w:val="clear" w:color="auto" w:fill="auto"/>
            <w:tcMar>
              <w:top w:w="100" w:type="dxa"/>
              <w:left w:w="100" w:type="dxa"/>
              <w:bottom w:w="100" w:type="dxa"/>
              <w:right w:w="100" w:type="dxa"/>
            </w:tcMar>
          </w:tcPr>
          <w:p w:rsidR="000A5209" w:rsidRDefault="00B971D5">
            <w:pPr>
              <w:widowControl w:val="0"/>
              <w:pBdr>
                <w:top w:val="nil"/>
                <w:left w:val="nil"/>
                <w:bottom w:val="nil"/>
                <w:right w:val="nil"/>
                <w:between w:val="nil"/>
              </w:pBdr>
              <w:spacing w:line="240" w:lineRule="auto"/>
              <w:rPr>
                <w:sz w:val="24"/>
                <w:szCs w:val="24"/>
              </w:rPr>
            </w:pPr>
            <w:r>
              <w:rPr>
                <w:sz w:val="24"/>
                <w:szCs w:val="24"/>
              </w:rPr>
              <w:t>Gifted Students</w:t>
            </w:r>
          </w:p>
        </w:tc>
        <w:tc>
          <w:tcPr>
            <w:tcW w:w="2340" w:type="dxa"/>
            <w:shd w:val="clear" w:color="auto" w:fill="auto"/>
            <w:tcMar>
              <w:top w:w="100" w:type="dxa"/>
              <w:left w:w="100" w:type="dxa"/>
              <w:bottom w:w="100" w:type="dxa"/>
              <w:right w:w="100" w:type="dxa"/>
            </w:tcMar>
          </w:tcPr>
          <w:p w:rsidR="000A5209" w:rsidRDefault="000A5209">
            <w:pPr>
              <w:widowControl w:val="0"/>
              <w:pBdr>
                <w:top w:val="nil"/>
                <w:left w:val="nil"/>
                <w:bottom w:val="nil"/>
                <w:right w:val="nil"/>
                <w:between w:val="nil"/>
              </w:pBdr>
              <w:spacing w:line="240" w:lineRule="auto"/>
              <w:rPr>
                <w:sz w:val="24"/>
                <w:szCs w:val="24"/>
              </w:rPr>
            </w:pPr>
          </w:p>
        </w:tc>
        <w:tc>
          <w:tcPr>
            <w:tcW w:w="2340" w:type="dxa"/>
            <w:shd w:val="clear" w:color="auto" w:fill="auto"/>
            <w:tcMar>
              <w:top w:w="100" w:type="dxa"/>
              <w:left w:w="100" w:type="dxa"/>
              <w:bottom w:w="100" w:type="dxa"/>
              <w:right w:w="100" w:type="dxa"/>
            </w:tcMar>
          </w:tcPr>
          <w:p w:rsidR="000A5209" w:rsidRDefault="000A5209">
            <w:pPr>
              <w:widowControl w:val="0"/>
              <w:pBdr>
                <w:top w:val="nil"/>
                <w:left w:val="nil"/>
                <w:bottom w:val="nil"/>
                <w:right w:val="nil"/>
                <w:between w:val="nil"/>
              </w:pBdr>
              <w:spacing w:line="240" w:lineRule="auto"/>
              <w:rPr>
                <w:sz w:val="24"/>
                <w:szCs w:val="24"/>
              </w:rPr>
            </w:pPr>
          </w:p>
        </w:tc>
        <w:tc>
          <w:tcPr>
            <w:tcW w:w="2340" w:type="dxa"/>
            <w:shd w:val="clear" w:color="auto" w:fill="auto"/>
            <w:tcMar>
              <w:top w:w="100" w:type="dxa"/>
              <w:left w:w="100" w:type="dxa"/>
              <w:bottom w:w="100" w:type="dxa"/>
              <w:right w:w="100" w:type="dxa"/>
            </w:tcMar>
          </w:tcPr>
          <w:p w:rsidR="000A5209" w:rsidRDefault="000A5209">
            <w:pPr>
              <w:widowControl w:val="0"/>
              <w:pBdr>
                <w:top w:val="nil"/>
                <w:left w:val="nil"/>
                <w:bottom w:val="nil"/>
                <w:right w:val="nil"/>
                <w:between w:val="nil"/>
              </w:pBdr>
              <w:spacing w:line="240" w:lineRule="auto"/>
              <w:rPr>
                <w:sz w:val="24"/>
                <w:szCs w:val="24"/>
              </w:rPr>
            </w:pPr>
          </w:p>
        </w:tc>
      </w:tr>
      <w:tr w:rsidR="000A5209">
        <w:tc>
          <w:tcPr>
            <w:tcW w:w="2340" w:type="dxa"/>
            <w:shd w:val="clear" w:color="auto" w:fill="auto"/>
            <w:tcMar>
              <w:top w:w="100" w:type="dxa"/>
              <w:left w:w="100" w:type="dxa"/>
              <w:bottom w:w="100" w:type="dxa"/>
              <w:right w:w="100" w:type="dxa"/>
            </w:tcMar>
          </w:tcPr>
          <w:p w:rsidR="000A5209" w:rsidRDefault="00B971D5">
            <w:pPr>
              <w:widowControl w:val="0"/>
              <w:pBdr>
                <w:top w:val="nil"/>
                <w:left w:val="nil"/>
                <w:bottom w:val="nil"/>
                <w:right w:val="nil"/>
                <w:between w:val="nil"/>
              </w:pBdr>
              <w:spacing w:line="240" w:lineRule="auto"/>
              <w:rPr>
                <w:sz w:val="24"/>
                <w:szCs w:val="24"/>
              </w:rPr>
            </w:pPr>
            <w:r>
              <w:rPr>
                <w:sz w:val="24"/>
                <w:szCs w:val="24"/>
              </w:rPr>
              <w:t>Hearing Impairments</w:t>
            </w:r>
          </w:p>
        </w:tc>
        <w:tc>
          <w:tcPr>
            <w:tcW w:w="2340" w:type="dxa"/>
            <w:shd w:val="clear" w:color="auto" w:fill="auto"/>
            <w:tcMar>
              <w:top w:w="100" w:type="dxa"/>
              <w:left w:w="100" w:type="dxa"/>
              <w:bottom w:w="100" w:type="dxa"/>
              <w:right w:w="100" w:type="dxa"/>
            </w:tcMar>
          </w:tcPr>
          <w:p w:rsidR="000A5209" w:rsidRDefault="000A5209">
            <w:pPr>
              <w:widowControl w:val="0"/>
              <w:pBdr>
                <w:top w:val="nil"/>
                <w:left w:val="nil"/>
                <w:bottom w:val="nil"/>
                <w:right w:val="nil"/>
                <w:between w:val="nil"/>
              </w:pBdr>
              <w:spacing w:line="240" w:lineRule="auto"/>
              <w:rPr>
                <w:sz w:val="24"/>
                <w:szCs w:val="24"/>
              </w:rPr>
            </w:pPr>
          </w:p>
        </w:tc>
        <w:tc>
          <w:tcPr>
            <w:tcW w:w="2340" w:type="dxa"/>
            <w:shd w:val="clear" w:color="auto" w:fill="auto"/>
            <w:tcMar>
              <w:top w:w="100" w:type="dxa"/>
              <w:left w:w="100" w:type="dxa"/>
              <w:bottom w:w="100" w:type="dxa"/>
              <w:right w:w="100" w:type="dxa"/>
            </w:tcMar>
          </w:tcPr>
          <w:p w:rsidR="000A5209" w:rsidRDefault="000A5209">
            <w:pPr>
              <w:widowControl w:val="0"/>
              <w:pBdr>
                <w:top w:val="nil"/>
                <w:left w:val="nil"/>
                <w:bottom w:val="nil"/>
                <w:right w:val="nil"/>
                <w:between w:val="nil"/>
              </w:pBdr>
              <w:spacing w:line="240" w:lineRule="auto"/>
              <w:rPr>
                <w:sz w:val="24"/>
                <w:szCs w:val="24"/>
              </w:rPr>
            </w:pPr>
          </w:p>
        </w:tc>
        <w:tc>
          <w:tcPr>
            <w:tcW w:w="2340" w:type="dxa"/>
            <w:shd w:val="clear" w:color="auto" w:fill="auto"/>
            <w:tcMar>
              <w:top w:w="100" w:type="dxa"/>
              <w:left w:w="100" w:type="dxa"/>
              <w:bottom w:w="100" w:type="dxa"/>
              <w:right w:w="100" w:type="dxa"/>
            </w:tcMar>
          </w:tcPr>
          <w:p w:rsidR="000A5209" w:rsidRDefault="000A5209">
            <w:pPr>
              <w:widowControl w:val="0"/>
              <w:pBdr>
                <w:top w:val="nil"/>
                <w:left w:val="nil"/>
                <w:bottom w:val="nil"/>
                <w:right w:val="nil"/>
                <w:between w:val="nil"/>
              </w:pBdr>
              <w:spacing w:line="240" w:lineRule="auto"/>
              <w:rPr>
                <w:sz w:val="24"/>
                <w:szCs w:val="24"/>
              </w:rPr>
            </w:pPr>
          </w:p>
        </w:tc>
      </w:tr>
      <w:tr w:rsidR="000A5209">
        <w:tc>
          <w:tcPr>
            <w:tcW w:w="2340" w:type="dxa"/>
            <w:shd w:val="clear" w:color="auto" w:fill="auto"/>
            <w:tcMar>
              <w:top w:w="100" w:type="dxa"/>
              <w:left w:w="100" w:type="dxa"/>
              <w:bottom w:w="100" w:type="dxa"/>
              <w:right w:w="100" w:type="dxa"/>
            </w:tcMar>
          </w:tcPr>
          <w:p w:rsidR="000A5209" w:rsidRDefault="00B971D5">
            <w:pPr>
              <w:widowControl w:val="0"/>
              <w:pBdr>
                <w:top w:val="nil"/>
                <w:left w:val="nil"/>
                <w:bottom w:val="nil"/>
                <w:right w:val="nil"/>
                <w:between w:val="nil"/>
              </w:pBdr>
              <w:spacing w:line="240" w:lineRule="auto"/>
              <w:rPr>
                <w:sz w:val="24"/>
                <w:szCs w:val="24"/>
              </w:rPr>
            </w:pPr>
            <w:r>
              <w:rPr>
                <w:sz w:val="24"/>
                <w:szCs w:val="24"/>
              </w:rPr>
              <w:t>Visual Impairments</w:t>
            </w:r>
          </w:p>
        </w:tc>
        <w:tc>
          <w:tcPr>
            <w:tcW w:w="2340" w:type="dxa"/>
            <w:shd w:val="clear" w:color="auto" w:fill="auto"/>
            <w:tcMar>
              <w:top w:w="100" w:type="dxa"/>
              <w:left w:w="100" w:type="dxa"/>
              <w:bottom w:w="100" w:type="dxa"/>
              <w:right w:w="100" w:type="dxa"/>
            </w:tcMar>
          </w:tcPr>
          <w:p w:rsidR="000A5209" w:rsidRDefault="000A5209">
            <w:pPr>
              <w:widowControl w:val="0"/>
              <w:pBdr>
                <w:top w:val="nil"/>
                <w:left w:val="nil"/>
                <w:bottom w:val="nil"/>
                <w:right w:val="nil"/>
                <w:between w:val="nil"/>
              </w:pBdr>
              <w:spacing w:line="240" w:lineRule="auto"/>
              <w:rPr>
                <w:sz w:val="24"/>
                <w:szCs w:val="24"/>
              </w:rPr>
            </w:pPr>
          </w:p>
        </w:tc>
        <w:tc>
          <w:tcPr>
            <w:tcW w:w="2340" w:type="dxa"/>
            <w:shd w:val="clear" w:color="auto" w:fill="auto"/>
            <w:tcMar>
              <w:top w:w="100" w:type="dxa"/>
              <w:left w:w="100" w:type="dxa"/>
              <w:bottom w:w="100" w:type="dxa"/>
              <w:right w:w="100" w:type="dxa"/>
            </w:tcMar>
          </w:tcPr>
          <w:p w:rsidR="000A5209" w:rsidRDefault="000A5209">
            <w:pPr>
              <w:widowControl w:val="0"/>
              <w:pBdr>
                <w:top w:val="nil"/>
                <w:left w:val="nil"/>
                <w:bottom w:val="nil"/>
                <w:right w:val="nil"/>
                <w:between w:val="nil"/>
              </w:pBdr>
              <w:spacing w:line="240" w:lineRule="auto"/>
              <w:rPr>
                <w:sz w:val="24"/>
                <w:szCs w:val="24"/>
              </w:rPr>
            </w:pPr>
          </w:p>
        </w:tc>
        <w:tc>
          <w:tcPr>
            <w:tcW w:w="2340" w:type="dxa"/>
            <w:shd w:val="clear" w:color="auto" w:fill="auto"/>
            <w:tcMar>
              <w:top w:w="100" w:type="dxa"/>
              <w:left w:w="100" w:type="dxa"/>
              <w:bottom w:w="100" w:type="dxa"/>
              <w:right w:w="100" w:type="dxa"/>
            </w:tcMar>
          </w:tcPr>
          <w:p w:rsidR="000A5209" w:rsidRDefault="000A5209">
            <w:pPr>
              <w:widowControl w:val="0"/>
              <w:pBdr>
                <w:top w:val="nil"/>
                <w:left w:val="nil"/>
                <w:bottom w:val="nil"/>
                <w:right w:val="nil"/>
                <w:between w:val="nil"/>
              </w:pBdr>
              <w:spacing w:line="240" w:lineRule="auto"/>
              <w:rPr>
                <w:sz w:val="24"/>
                <w:szCs w:val="24"/>
              </w:rPr>
            </w:pPr>
          </w:p>
        </w:tc>
      </w:tr>
      <w:tr w:rsidR="000A5209">
        <w:tc>
          <w:tcPr>
            <w:tcW w:w="2340" w:type="dxa"/>
            <w:shd w:val="clear" w:color="auto" w:fill="auto"/>
            <w:tcMar>
              <w:top w:w="100" w:type="dxa"/>
              <w:left w:w="100" w:type="dxa"/>
              <w:bottom w:w="100" w:type="dxa"/>
              <w:right w:w="100" w:type="dxa"/>
            </w:tcMar>
          </w:tcPr>
          <w:p w:rsidR="000A5209" w:rsidRDefault="00B971D5">
            <w:pPr>
              <w:widowControl w:val="0"/>
              <w:pBdr>
                <w:top w:val="nil"/>
                <w:left w:val="nil"/>
                <w:bottom w:val="nil"/>
                <w:right w:val="nil"/>
                <w:between w:val="nil"/>
              </w:pBdr>
              <w:spacing w:line="240" w:lineRule="auto"/>
              <w:rPr>
                <w:sz w:val="24"/>
                <w:szCs w:val="24"/>
              </w:rPr>
            </w:pPr>
            <w:r>
              <w:rPr>
                <w:sz w:val="24"/>
                <w:szCs w:val="24"/>
              </w:rPr>
              <w:t>Physical Impairments</w:t>
            </w:r>
          </w:p>
        </w:tc>
        <w:tc>
          <w:tcPr>
            <w:tcW w:w="2340" w:type="dxa"/>
            <w:shd w:val="clear" w:color="auto" w:fill="auto"/>
            <w:tcMar>
              <w:top w:w="100" w:type="dxa"/>
              <w:left w:w="100" w:type="dxa"/>
              <w:bottom w:w="100" w:type="dxa"/>
              <w:right w:w="100" w:type="dxa"/>
            </w:tcMar>
          </w:tcPr>
          <w:p w:rsidR="000A5209" w:rsidRDefault="000A5209">
            <w:pPr>
              <w:widowControl w:val="0"/>
              <w:pBdr>
                <w:top w:val="nil"/>
                <w:left w:val="nil"/>
                <w:bottom w:val="nil"/>
                <w:right w:val="nil"/>
                <w:between w:val="nil"/>
              </w:pBdr>
              <w:spacing w:line="240" w:lineRule="auto"/>
              <w:rPr>
                <w:sz w:val="24"/>
                <w:szCs w:val="24"/>
              </w:rPr>
            </w:pPr>
          </w:p>
        </w:tc>
        <w:tc>
          <w:tcPr>
            <w:tcW w:w="2340" w:type="dxa"/>
            <w:shd w:val="clear" w:color="auto" w:fill="auto"/>
            <w:tcMar>
              <w:top w:w="100" w:type="dxa"/>
              <w:left w:w="100" w:type="dxa"/>
              <w:bottom w:w="100" w:type="dxa"/>
              <w:right w:w="100" w:type="dxa"/>
            </w:tcMar>
          </w:tcPr>
          <w:p w:rsidR="000A5209" w:rsidRDefault="000A5209">
            <w:pPr>
              <w:widowControl w:val="0"/>
              <w:pBdr>
                <w:top w:val="nil"/>
                <w:left w:val="nil"/>
                <w:bottom w:val="nil"/>
                <w:right w:val="nil"/>
                <w:between w:val="nil"/>
              </w:pBdr>
              <w:spacing w:line="240" w:lineRule="auto"/>
              <w:rPr>
                <w:sz w:val="24"/>
                <w:szCs w:val="24"/>
              </w:rPr>
            </w:pPr>
          </w:p>
        </w:tc>
        <w:tc>
          <w:tcPr>
            <w:tcW w:w="2340" w:type="dxa"/>
            <w:shd w:val="clear" w:color="auto" w:fill="auto"/>
            <w:tcMar>
              <w:top w:w="100" w:type="dxa"/>
              <w:left w:w="100" w:type="dxa"/>
              <w:bottom w:w="100" w:type="dxa"/>
              <w:right w:w="100" w:type="dxa"/>
            </w:tcMar>
          </w:tcPr>
          <w:p w:rsidR="000A5209" w:rsidRDefault="000A5209">
            <w:pPr>
              <w:widowControl w:val="0"/>
              <w:pBdr>
                <w:top w:val="nil"/>
                <w:left w:val="nil"/>
                <w:bottom w:val="nil"/>
                <w:right w:val="nil"/>
                <w:between w:val="nil"/>
              </w:pBdr>
              <w:spacing w:line="240" w:lineRule="auto"/>
              <w:rPr>
                <w:sz w:val="24"/>
                <w:szCs w:val="24"/>
              </w:rPr>
            </w:pPr>
          </w:p>
        </w:tc>
      </w:tr>
      <w:tr w:rsidR="000A5209">
        <w:tc>
          <w:tcPr>
            <w:tcW w:w="2340" w:type="dxa"/>
            <w:shd w:val="clear" w:color="auto" w:fill="auto"/>
            <w:tcMar>
              <w:top w:w="100" w:type="dxa"/>
              <w:left w:w="100" w:type="dxa"/>
              <w:bottom w:w="100" w:type="dxa"/>
              <w:right w:w="100" w:type="dxa"/>
            </w:tcMar>
          </w:tcPr>
          <w:p w:rsidR="000A5209" w:rsidRDefault="00B971D5">
            <w:pPr>
              <w:widowControl w:val="0"/>
              <w:pBdr>
                <w:top w:val="nil"/>
                <w:left w:val="nil"/>
                <w:bottom w:val="nil"/>
                <w:right w:val="nil"/>
                <w:between w:val="nil"/>
              </w:pBdr>
              <w:spacing w:line="240" w:lineRule="auto"/>
              <w:rPr>
                <w:sz w:val="24"/>
                <w:szCs w:val="24"/>
              </w:rPr>
            </w:pPr>
            <w:r>
              <w:rPr>
                <w:sz w:val="24"/>
                <w:szCs w:val="24"/>
              </w:rPr>
              <w:t>Emotional Problems</w:t>
            </w:r>
          </w:p>
        </w:tc>
        <w:tc>
          <w:tcPr>
            <w:tcW w:w="2340" w:type="dxa"/>
            <w:shd w:val="clear" w:color="auto" w:fill="auto"/>
            <w:tcMar>
              <w:top w:w="100" w:type="dxa"/>
              <w:left w:w="100" w:type="dxa"/>
              <w:bottom w:w="100" w:type="dxa"/>
              <w:right w:w="100" w:type="dxa"/>
            </w:tcMar>
          </w:tcPr>
          <w:p w:rsidR="000A5209" w:rsidRDefault="000A5209">
            <w:pPr>
              <w:widowControl w:val="0"/>
              <w:pBdr>
                <w:top w:val="nil"/>
                <w:left w:val="nil"/>
                <w:bottom w:val="nil"/>
                <w:right w:val="nil"/>
                <w:between w:val="nil"/>
              </w:pBdr>
              <w:spacing w:line="240" w:lineRule="auto"/>
              <w:rPr>
                <w:sz w:val="24"/>
                <w:szCs w:val="24"/>
              </w:rPr>
            </w:pPr>
          </w:p>
        </w:tc>
        <w:tc>
          <w:tcPr>
            <w:tcW w:w="2340" w:type="dxa"/>
            <w:shd w:val="clear" w:color="auto" w:fill="auto"/>
            <w:tcMar>
              <w:top w:w="100" w:type="dxa"/>
              <w:left w:w="100" w:type="dxa"/>
              <w:bottom w:w="100" w:type="dxa"/>
              <w:right w:w="100" w:type="dxa"/>
            </w:tcMar>
          </w:tcPr>
          <w:p w:rsidR="000A5209" w:rsidRDefault="000A5209">
            <w:pPr>
              <w:widowControl w:val="0"/>
              <w:pBdr>
                <w:top w:val="nil"/>
                <w:left w:val="nil"/>
                <w:bottom w:val="nil"/>
                <w:right w:val="nil"/>
                <w:between w:val="nil"/>
              </w:pBdr>
              <w:spacing w:line="240" w:lineRule="auto"/>
              <w:rPr>
                <w:sz w:val="24"/>
                <w:szCs w:val="24"/>
              </w:rPr>
            </w:pPr>
          </w:p>
        </w:tc>
        <w:tc>
          <w:tcPr>
            <w:tcW w:w="2340" w:type="dxa"/>
            <w:shd w:val="clear" w:color="auto" w:fill="auto"/>
            <w:tcMar>
              <w:top w:w="100" w:type="dxa"/>
              <w:left w:w="100" w:type="dxa"/>
              <w:bottom w:w="100" w:type="dxa"/>
              <w:right w:w="100" w:type="dxa"/>
            </w:tcMar>
          </w:tcPr>
          <w:p w:rsidR="000A5209" w:rsidRDefault="000A5209">
            <w:pPr>
              <w:widowControl w:val="0"/>
              <w:pBdr>
                <w:top w:val="nil"/>
                <w:left w:val="nil"/>
                <w:bottom w:val="nil"/>
                <w:right w:val="nil"/>
                <w:between w:val="nil"/>
              </w:pBdr>
              <w:spacing w:line="240" w:lineRule="auto"/>
              <w:rPr>
                <w:sz w:val="24"/>
                <w:szCs w:val="24"/>
              </w:rPr>
            </w:pPr>
          </w:p>
        </w:tc>
      </w:tr>
      <w:tr w:rsidR="000A5209">
        <w:tc>
          <w:tcPr>
            <w:tcW w:w="2340" w:type="dxa"/>
            <w:shd w:val="clear" w:color="auto" w:fill="auto"/>
            <w:tcMar>
              <w:top w:w="100" w:type="dxa"/>
              <w:left w:w="100" w:type="dxa"/>
              <w:bottom w:w="100" w:type="dxa"/>
              <w:right w:w="100" w:type="dxa"/>
            </w:tcMar>
          </w:tcPr>
          <w:p w:rsidR="000A5209" w:rsidRDefault="00B971D5">
            <w:pPr>
              <w:widowControl w:val="0"/>
              <w:pBdr>
                <w:top w:val="nil"/>
                <w:left w:val="nil"/>
                <w:bottom w:val="nil"/>
                <w:right w:val="nil"/>
                <w:between w:val="nil"/>
              </w:pBdr>
              <w:spacing w:line="240" w:lineRule="auto"/>
              <w:rPr>
                <w:sz w:val="24"/>
                <w:szCs w:val="24"/>
              </w:rPr>
            </w:pPr>
            <w:r>
              <w:rPr>
                <w:sz w:val="24"/>
                <w:szCs w:val="24"/>
              </w:rPr>
              <w:t>ADHD</w:t>
            </w:r>
          </w:p>
        </w:tc>
        <w:tc>
          <w:tcPr>
            <w:tcW w:w="2340" w:type="dxa"/>
            <w:shd w:val="clear" w:color="auto" w:fill="auto"/>
            <w:tcMar>
              <w:top w:w="100" w:type="dxa"/>
              <w:left w:w="100" w:type="dxa"/>
              <w:bottom w:w="100" w:type="dxa"/>
              <w:right w:w="100" w:type="dxa"/>
            </w:tcMar>
          </w:tcPr>
          <w:p w:rsidR="000A5209" w:rsidRDefault="000A5209">
            <w:pPr>
              <w:widowControl w:val="0"/>
              <w:pBdr>
                <w:top w:val="nil"/>
                <w:left w:val="nil"/>
                <w:bottom w:val="nil"/>
                <w:right w:val="nil"/>
                <w:between w:val="nil"/>
              </w:pBdr>
              <w:spacing w:line="240" w:lineRule="auto"/>
              <w:rPr>
                <w:sz w:val="24"/>
                <w:szCs w:val="24"/>
              </w:rPr>
            </w:pPr>
          </w:p>
        </w:tc>
        <w:tc>
          <w:tcPr>
            <w:tcW w:w="2340" w:type="dxa"/>
            <w:shd w:val="clear" w:color="auto" w:fill="auto"/>
            <w:tcMar>
              <w:top w:w="100" w:type="dxa"/>
              <w:left w:w="100" w:type="dxa"/>
              <w:bottom w:w="100" w:type="dxa"/>
              <w:right w:w="100" w:type="dxa"/>
            </w:tcMar>
          </w:tcPr>
          <w:p w:rsidR="000A5209" w:rsidRDefault="000A5209">
            <w:pPr>
              <w:widowControl w:val="0"/>
              <w:pBdr>
                <w:top w:val="nil"/>
                <w:left w:val="nil"/>
                <w:bottom w:val="nil"/>
                <w:right w:val="nil"/>
                <w:between w:val="nil"/>
              </w:pBdr>
              <w:spacing w:line="240" w:lineRule="auto"/>
              <w:rPr>
                <w:sz w:val="24"/>
                <w:szCs w:val="24"/>
              </w:rPr>
            </w:pPr>
          </w:p>
        </w:tc>
        <w:tc>
          <w:tcPr>
            <w:tcW w:w="2340" w:type="dxa"/>
            <w:shd w:val="clear" w:color="auto" w:fill="auto"/>
            <w:tcMar>
              <w:top w:w="100" w:type="dxa"/>
              <w:left w:w="100" w:type="dxa"/>
              <w:bottom w:w="100" w:type="dxa"/>
              <w:right w:w="100" w:type="dxa"/>
            </w:tcMar>
          </w:tcPr>
          <w:p w:rsidR="000A5209" w:rsidRDefault="000A5209">
            <w:pPr>
              <w:widowControl w:val="0"/>
              <w:pBdr>
                <w:top w:val="nil"/>
                <w:left w:val="nil"/>
                <w:bottom w:val="nil"/>
                <w:right w:val="nil"/>
                <w:between w:val="nil"/>
              </w:pBdr>
              <w:spacing w:line="240" w:lineRule="auto"/>
              <w:rPr>
                <w:sz w:val="24"/>
                <w:szCs w:val="24"/>
              </w:rPr>
            </w:pPr>
          </w:p>
        </w:tc>
      </w:tr>
    </w:tbl>
    <w:p w:rsidR="000A5209" w:rsidRDefault="000A5209">
      <w:pPr>
        <w:shd w:val="clear" w:color="auto" w:fill="FFFFFF"/>
        <w:spacing w:before="200" w:after="300"/>
        <w:rPr>
          <w:b/>
          <w:sz w:val="24"/>
          <w:szCs w:val="24"/>
        </w:rPr>
      </w:pPr>
    </w:p>
    <w:p w:rsidR="000A5209" w:rsidRDefault="000A5209">
      <w:pPr>
        <w:shd w:val="clear" w:color="auto" w:fill="FFFFFF"/>
        <w:spacing w:before="200" w:after="300"/>
        <w:rPr>
          <w:b/>
          <w:sz w:val="24"/>
          <w:szCs w:val="24"/>
        </w:rPr>
      </w:pPr>
    </w:p>
    <w:p w:rsidR="000A5209" w:rsidRDefault="000A5209">
      <w:pPr>
        <w:shd w:val="clear" w:color="auto" w:fill="FFFFFF"/>
        <w:spacing w:before="200" w:after="300"/>
        <w:rPr>
          <w:b/>
          <w:sz w:val="24"/>
          <w:szCs w:val="24"/>
        </w:rPr>
      </w:pPr>
    </w:p>
    <w:p w:rsidR="000A5209" w:rsidRDefault="00B971D5">
      <w:pPr>
        <w:shd w:val="clear" w:color="auto" w:fill="FFFFFF"/>
        <w:spacing w:before="200" w:after="300"/>
        <w:rPr>
          <w:b/>
          <w:sz w:val="24"/>
          <w:szCs w:val="24"/>
        </w:rPr>
      </w:pPr>
      <w:r>
        <w:rPr>
          <w:b/>
          <w:sz w:val="24"/>
          <w:szCs w:val="24"/>
        </w:rPr>
        <w:t>Six Models of Co-Teaching</w:t>
      </w:r>
    </w:p>
    <w:p w:rsidR="000A5209" w:rsidRDefault="00B971D5">
      <w:pPr>
        <w:numPr>
          <w:ilvl w:val="0"/>
          <w:numId w:val="1"/>
        </w:numPr>
        <w:shd w:val="clear" w:color="auto" w:fill="FFFFFF"/>
        <w:rPr>
          <w:sz w:val="24"/>
          <w:szCs w:val="24"/>
        </w:rPr>
      </w:pPr>
      <w:r>
        <w:rPr>
          <w:b/>
          <w:sz w:val="24"/>
          <w:szCs w:val="24"/>
        </w:rPr>
        <w:t xml:space="preserve">Introduction Video: </w:t>
      </w:r>
      <w:r>
        <w:rPr>
          <w:sz w:val="24"/>
          <w:szCs w:val="24"/>
        </w:rPr>
        <w:t>Make a list of the four important components of the co-teaching relationship.​</w:t>
      </w:r>
    </w:p>
    <w:p w:rsidR="000A5209" w:rsidRDefault="000A5209">
      <w:pPr>
        <w:shd w:val="clear" w:color="auto" w:fill="FFFFFF"/>
        <w:ind w:left="720"/>
        <w:rPr>
          <w:sz w:val="24"/>
          <w:szCs w:val="24"/>
        </w:rPr>
      </w:pPr>
    </w:p>
    <w:p w:rsidR="000A5209" w:rsidRDefault="00B971D5">
      <w:pPr>
        <w:numPr>
          <w:ilvl w:val="0"/>
          <w:numId w:val="1"/>
        </w:numPr>
        <w:shd w:val="clear" w:color="auto" w:fill="FFFFFF"/>
        <w:rPr>
          <w:sz w:val="24"/>
          <w:szCs w:val="24"/>
        </w:rPr>
      </w:pPr>
      <w:r>
        <w:rPr>
          <w:b/>
          <w:sz w:val="24"/>
          <w:szCs w:val="24"/>
        </w:rPr>
        <w:t xml:space="preserve">Theory: </w:t>
      </w:r>
      <w:r>
        <w:rPr>
          <w:sz w:val="24"/>
          <w:szCs w:val="24"/>
        </w:rPr>
        <w:t xml:space="preserve">After reading the article and watching the videos, use your Guiding Worksheet to complete the </w:t>
      </w:r>
      <w:r>
        <w:rPr>
          <w:b/>
          <w:sz w:val="24"/>
          <w:szCs w:val="24"/>
        </w:rPr>
        <w:t>Six Models of Co-Teaching</w:t>
      </w:r>
      <w:r>
        <w:rPr>
          <w:sz w:val="24"/>
          <w:szCs w:val="24"/>
        </w:rPr>
        <w:t xml:space="preserve"> table. The table is designed</w:t>
      </w:r>
      <w:r>
        <w:rPr>
          <w:sz w:val="24"/>
          <w:szCs w:val="24"/>
        </w:rPr>
        <w:t xml:space="preserve"> for you to compose your own definition of each specific model based on your understanding of the six models of co-teaching. </w:t>
      </w:r>
    </w:p>
    <w:p w:rsidR="000A5209" w:rsidRDefault="000A5209">
      <w:pPr>
        <w:shd w:val="clear" w:color="auto" w:fill="FFFFFF"/>
        <w:ind w:left="720"/>
        <w:rPr>
          <w:sz w:val="24"/>
          <w:szCs w:val="24"/>
        </w:rPr>
      </w:pPr>
    </w:p>
    <w:p w:rsidR="000A5209" w:rsidRDefault="00B971D5">
      <w:pPr>
        <w:shd w:val="clear" w:color="auto" w:fill="FFFFFF"/>
        <w:spacing w:before="200" w:after="300"/>
        <w:jc w:val="center"/>
        <w:rPr>
          <w:b/>
          <w:sz w:val="24"/>
          <w:szCs w:val="24"/>
        </w:rPr>
      </w:pPr>
      <w:r>
        <w:rPr>
          <w:b/>
          <w:sz w:val="24"/>
          <w:szCs w:val="24"/>
        </w:rPr>
        <w:t xml:space="preserve">Six Models of Co-Teaching Table </w:t>
      </w: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15"/>
        <w:gridCol w:w="6345"/>
      </w:tblGrid>
      <w:tr w:rsidR="000A5209">
        <w:tc>
          <w:tcPr>
            <w:tcW w:w="3015" w:type="dxa"/>
            <w:shd w:val="clear" w:color="auto" w:fill="auto"/>
            <w:tcMar>
              <w:top w:w="100" w:type="dxa"/>
              <w:left w:w="100" w:type="dxa"/>
              <w:bottom w:w="100" w:type="dxa"/>
              <w:right w:w="100" w:type="dxa"/>
            </w:tcMar>
          </w:tcPr>
          <w:p w:rsidR="000A5209" w:rsidRDefault="00B971D5">
            <w:pPr>
              <w:widowControl w:val="0"/>
              <w:pBdr>
                <w:top w:val="nil"/>
                <w:left w:val="nil"/>
                <w:bottom w:val="nil"/>
                <w:right w:val="nil"/>
                <w:between w:val="nil"/>
              </w:pBdr>
              <w:spacing w:line="240" w:lineRule="auto"/>
              <w:jc w:val="center"/>
              <w:rPr>
                <w:b/>
                <w:sz w:val="24"/>
                <w:szCs w:val="24"/>
              </w:rPr>
            </w:pPr>
            <w:r>
              <w:rPr>
                <w:b/>
                <w:sz w:val="24"/>
                <w:szCs w:val="24"/>
              </w:rPr>
              <w:t xml:space="preserve">Model of Co-Teaching </w:t>
            </w:r>
          </w:p>
        </w:tc>
        <w:tc>
          <w:tcPr>
            <w:tcW w:w="6345" w:type="dxa"/>
            <w:shd w:val="clear" w:color="auto" w:fill="auto"/>
            <w:tcMar>
              <w:top w:w="100" w:type="dxa"/>
              <w:left w:w="100" w:type="dxa"/>
              <w:bottom w:w="100" w:type="dxa"/>
              <w:right w:w="100" w:type="dxa"/>
            </w:tcMar>
          </w:tcPr>
          <w:p w:rsidR="000A5209" w:rsidRDefault="00B971D5">
            <w:pPr>
              <w:widowControl w:val="0"/>
              <w:pBdr>
                <w:top w:val="nil"/>
                <w:left w:val="nil"/>
                <w:bottom w:val="nil"/>
                <w:right w:val="nil"/>
                <w:between w:val="nil"/>
              </w:pBdr>
              <w:spacing w:line="240" w:lineRule="auto"/>
              <w:jc w:val="center"/>
              <w:rPr>
                <w:b/>
                <w:sz w:val="24"/>
                <w:szCs w:val="24"/>
              </w:rPr>
            </w:pPr>
            <w:r>
              <w:rPr>
                <w:b/>
                <w:sz w:val="24"/>
                <w:szCs w:val="24"/>
              </w:rPr>
              <w:t xml:space="preserve">Definition </w:t>
            </w:r>
          </w:p>
        </w:tc>
      </w:tr>
      <w:tr w:rsidR="000A5209">
        <w:tc>
          <w:tcPr>
            <w:tcW w:w="3015" w:type="dxa"/>
            <w:shd w:val="clear" w:color="auto" w:fill="auto"/>
            <w:tcMar>
              <w:top w:w="100" w:type="dxa"/>
              <w:left w:w="100" w:type="dxa"/>
              <w:bottom w:w="100" w:type="dxa"/>
              <w:right w:w="100" w:type="dxa"/>
            </w:tcMar>
          </w:tcPr>
          <w:p w:rsidR="000A5209" w:rsidRDefault="00B971D5">
            <w:pPr>
              <w:widowControl w:val="0"/>
              <w:pBdr>
                <w:top w:val="nil"/>
                <w:left w:val="nil"/>
                <w:bottom w:val="nil"/>
                <w:right w:val="nil"/>
                <w:between w:val="nil"/>
              </w:pBdr>
              <w:spacing w:line="240" w:lineRule="auto"/>
              <w:rPr>
                <w:sz w:val="24"/>
                <w:szCs w:val="24"/>
              </w:rPr>
            </w:pPr>
            <w:r>
              <w:rPr>
                <w:sz w:val="24"/>
                <w:szCs w:val="24"/>
              </w:rPr>
              <w:t>One Teach, One Assist</w:t>
            </w:r>
          </w:p>
          <w:p w:rsidR="000A5209" w:rsidRDefault="000A5209">
            <w:pPr>
              <w:widowControl w:val="0"/>
              <w:pBdr>
                <w:top w:val="nil"/>
                <w:left w:val="nil"/>
                <w:bottom w:val="nil"/>
                <w:right w:val="nil"/>
                <w:between w:val="nil"/>
              </w:pBdr>
              <w:spacing w:line="240" w:lineRule="auto"/>
              <w:rPr>
                <w:sz w:val="24"/>
                <w:szCs w:val="24"/>
              </w:rPr>
            </w:pPr>
          </w:p>
        </w:tc>
        <w:tc>
          <w:tcPr>
            <w:tcW w:w="6345" w:type="dxa"/>
            <w:shd w:val="clear" w:color="auto" w:fill="auto"/>
            <w:tcMar>
              <w:top w:w="100" w:type="dxa"/>
              <w:left w:w="100" w:type="dxa"/>
              <w:bottom w:w="100" w:type="dxa"/>
              <w:right w:w="100" w:type="dxa"/>
            </w:tcMar>
          </w:tcPr>
          <w:p w:rsidR="000A5209" w:rsidRDefault="000A5209">
            <w:pPr>
              <w:widowControl w:val="0"/>
              <w:pBdr>
                <w:top w:val="nil"/>
                <w:left w:val="nil"/>
                <w:bottom w:val="nil"/>
                <w:right w:val="nil"/>
                <w:between w:val="nil"/>
              </w:pBdr>
              <w:spacing w:line="240" w:lineRule="auto"/>
              <w:rPr>
                <w:sz w:val="24"/>
                <w:szCs w:val="24"/>
              </w:rPr>
            </w:pPr>
          </w:p>
        </w:tc>
      </w:tr>
      <w:tr w:rsidR="000A5209">
        <w:tc>
          <w:tcPr>
            <w:tcW w:w="3015" w:type="dxa"/>
            <w:shd w:val="clear" w:color="auto" w:fill="auto"/>
            <w:tcMar>
              <w:top w:w="100" w:type="dxa"/>
              <w:left w:w="100" w:type="dxa"/>
              <w:bottom w:w="100" w:type="dxa"/>
              <w:right w:w="100" w:type="dxa"/>
            </w:tcMar>
          </w:tcPr>
          <w:p w:rsidR="000A5209" w:rsidRDefault="00B971D5">
            <w:pPr>
              <w:widowControl w:val="0"/>
              <w:pBdr>
                <w:top w:val="nil"/>
                <w:left w:val="nil"/>
                <w:bottom w:val="nil"/>
                <w:right w:val="nil"/>
                <w:between w:val="nil"/>
              </w:pBdr>
              <w:spacing w:line="240" w:lineRule="auto"/>
              <w:rPr>
                <w:sz w:val="24"/>
                <w:szCs w:val="24"/>
              </w:rPr>
            </w:pPr>
            <w:r>
              <w:rPr>
                <w:sz w:val="24"/>
                <w:szCs w:val="24"/>
              </w:rPr>
              <w:t>One Teach, One Observe</w:t>
            </w:r>
          </w:p>
          <w:p w:rsidR="000A5209" w:rsidRDefault="000A5209">
            <w:pPr>
              <w:widowControl w:val="0"/>
              <w:pBdr>
                <w:top w:val="nil"/>
                <w:left w:val="nil"/>
                <w:bottom w:val="nil"/>
                <w:right w:val="nil"/>
                <w:between w:val="nil"/>
              </w:pBdr>
              <w:spacing w:line="240" w:lineRule="auto"/>
              <w:rPr>
                <w:sz w:val="24"/>
                <w:szCs w:val="24"/>
              </w:rPr>
            </w:pPr>
          </w:p>
        </w:tc>
        <w:tc>
          <w:tcPr>
            <w:tcW w:w="6345" w:type="dxa"/>
            <w:shd w:val="clear" w:color="auto" w:fill="auto"/>
            <w:tcMar>
              <w:top w:w="100" w:type="dxa"/>
              <w:left w:w="100" w:type="dxa"/>
              <w:bottom w:w="100" w:type="dxa"/>
              <w:right w:w="100" w:type="dxa"/>
            </w:tcMar>
          </w:tcPr>
          <w:p w:rsidR="000A5209" w:rsidRDefault="000A5209">
            <w:pPr>
              <w:widowControl w:val="0"/>
              <w:pBdr>
                <w:top w:val="nil"/>
                <w:left w:val="nil"/>
                <w:bottom w:val="nil"/>
                <w:right w:val="nil"/>
                <w:between w:val="nil"/>
              </w:pBdr>
              <w:spacing w:line="240" w:lineRule="auto"/>
              <w:rPr>
                <w:sz w:val="24"/>
                <w:szCs w:val="24"/>
              </w:rPr>
            </w:pPr>
          </w:p>
        </w:tc>
      </w:tr>
      <w:tr w:rsidR="000A5209">
        <w:tc>
          <w:tcPr>
            <w:tcW w:w="3015" w:type="dxa"/>
            <w:shd w:val="clear" w:color="auto" w:fill="auto"/>
            <w:tcMar>
              <w:top w:w="100" w:type="dxa"/>
              <w:left w:w="100" w:type="dxa"/>
              <w:bottom w:w="100" w:type="dxa"/>
              <w:right w:w="100" w:type="dxa"/>
            </w:tcMar>
          </w:tcPr>
          <w:p w:rsidR="000A5209" w:rsidRDefault="00B971D5">
            <w:pPr>
              <w:widowControl w:val="0"/>
              <w:pBdr>
                <w:top w:val="nil"/>
                <w:left w:val="nil"/>
                <w:bottom w:val="nil"/>
                <w:right w:val="nil"/>
                <w:between w:val="nil"/>
              </w:pBdr>
              <w:spacing w:line="240" w:lineRule="auto"/>
              <w:rPr>
                <w:sz w:val="24"/>
                <w:szCs w:val="24"/>
              </w:rPr>
            </w:pPr>
            <w:r>
              <w:rPr>
                <w:sz w:val="24"/>
                <w:szCs w:val="24"/>
              </w:rPr>
              <w:t xml:space="preserve">Station Teaching </w:t>
            </w:r>
          </w:p>
          <w:p w:rsidR="000A5209" w:rsidRDefault="000A5209">
            <w:pPr>
              <w:widowControl w:val="0"/>
              <w:pBdr>
                <w:top w:val="nil"/>
                <w:left w:val="nil"/>
                <w:bottom w:val="nil"/>
                <w:right w:val="nil"/>
                <w:between w:val="nil"/>
              </w:pBdr>
              <w:spacing w:line="240" w:lineRule="auto"/>
              <w:rPr>
                <w:sz w:val="24"/>
                <w:szCs w:val="24"/>
              </w:rPr>
            </w:pPr>
          </w:p>
        </w:tc>
        <w:tc>
          <w:tcPr>
            <w:tcW w:w="6345" w:type="dxa"/>
            <w:shd w:val="clear" w:color="auto" w:fill="auto"/>
            <w:tcMar>
              <w:top w:w="100" w:type="dxa"/>
              <w:left w:w="100" w:type="dxa"/>
              <w:bottom w:w="100" w:type="dxa"/>
              <w:right w:w="100" w:type="dxa"/>
            </w:tcMar>
          </w:tcPr>
          <w:p w:rsidR="000A5209" w:rsidRDefault="000A5209">
            <w:pPr>
              <w:widowControl w:val="0"/>
              <w:pBdr>
                <w:top w:val="nil"/>
                <w:left w:val="nil"/>
                <w:bottom w:val="nil"/>
                <w:right w:val="nil"/>
                <w:between w:val="nil"/>
              </w:pBdr>
              <w:spacing w:line="240" w:lineRule="auto"/>
              <w:rPr>
                <w:sz w:val="24"/>
                <w:szCs w:val="24"/>
              </w:rPr>
            </w:pPr>
          </w:p>
        </w:tc>
      </w:tr>
      <w:tr w:rsidR="000A5209">
        <w:tc>
          <w:tcPr>
            <w:tcW w:w="3015" w:type="dxa"/>
            <w:shd w:val="clear" w:color="auto" w:fill="auto"/>
            <w:tcMar>
              <w:top w:w="100" w:type="dxa"/>
              <w:left w:w="100" w:type="dxa"/>
              <w:bottom w:w="100" w:type="dxa"/>
              <w:right w:w="100" w:type="dxa"/>
            </w:tcMar>
          </w:tcPr>
          <w:p w:rsidR="000A5209" w:rsidRDefault="00B971D5">
            <w:pPr>
              <w:widowControl w:val="0"/>
              <w:pBdr>
                <w:top w:val="nil"/>
                <w:left w:val="nil"/>
                <w:bottom w:val="nil"/>
                <w:right w:val="nil"/>
                <w:between w:val="nil"/>
              </w:pBdr>
              <w:spacing w:line="240" w:lineRule="auto"/>
              <w:rPr>
                <w:sz w:val="24"/>
                <w:szCs w:val="24"/>
              </w:rPr>
            </w:pPr>
            <w:r>
              <w:rPr>
                <w:sz w:val="24"/>
                <w:szCs w:val="24"/>
              </w:rPr>
              <w:t>Parallel Teaching</w:t>
            </w:r>
          </w:p>
          <w:p w:rsidR="000A5209" w:rsidRDefault="000A5209">
            <w:pPr>
              <w:widowControl w:val="0"/>
              <w:pBdr>
                <w:top w:val="nil"/>
                <w:left w:val="nil"/>
                <w:bottom w:val="nil"/>
                <w:right w:val="nil"/>
                <w:between w:val="nil"/>
              </w:pBdr>
              <w:spacing w:line="240" w:lineRule="auto"/>
              <w:rPr>
                <w:sz w:val="24"/>
                <w:szCs w:val="24"/>
              </w:rPr>
            </w:pPr>
          </w:p>
        </w:tc>
        <w:tc>
          <w:tcPr>
            <w:tcW w:w="6345" w:type="dxa"/>
            <w:shd w:val="clear" w:color="auto" w:fill="auto"/>
            <w:tcMar>
              <w:top w:w="100" w:type="dxa"/>
              <w:left w:w="100" w:type="dxa"/>
              <w:bottom w:w="100" w:type="dxa"/>
              <w:right w:w="100" w:type="dxa"/>
            </w:tcMar>
          </w:tcPr>
          <w:p w:rsidR="000A5209" w:rsidRDefault="000A5209">
            <w:pPr>
              <w:widowControl w:val="0"/>
              <w:pBdr>
                <w:top w:val="nil"/>
                <w:left w:val="nil"/>
                <w:bottom w:val="nil"/>
                <w:right w:val="nil"/>
                <w:between w:val="nil"/>
              </w:pBdr>
              <w:spacing w:line="240" w:lineRule="auto"/>
              <w:rPr>
                <w:sz w:val="24"/>
                <w:szCs w:val="24"/>
              </w:rPr>
            </w:pPr>
          </w:p>
        </w:tc>
      </w:tr>
      <w:tr w:rsidR="000A5209">
        <w:tc>
          <w:tcPr>
            <w:tcW w:w="3015" w:type="dxa"/>
            <w:shd w:val="clear" w:color="auto" w:fill="auto"/>
            <w:tcMar>
              <w:top w:w="100" w:type="dxa"/>
              <w:left w:w="100" w:type="dxa"/>
              <w:bottom w:w="100" w:type="dxa"/>
              <w:right w:w="100" w:type="dxa"/>
            </w:tcMar>
          </w:tcPr>
          <w:p w:rsidR="000A5209" w:rsidRDefault="00B971D5">
            <w:pPr>
              <w:widowControl w:val="0"/>
              <w:pBdr>
                <w:top w:val="nil"/>
                <w:left w:val="nil"/>
                <w:bottom w:val="nil"/>
                <w:right w:val="nil"/>
                <w:between w:val="nil"/>
              </w:pBdr>
              <w:spacing w:line="240" w:lineRule="auto"/>
              <w:rPr>
                <w:sz w:val="24"/>
                <w:szCs w:val="24"/>
              </w:rPr>
            </w:pPr>
            <w:r>
              <w:rPr>
                <w:sz w:val="24"/>
                <w:szCs w:val="24"/>
              </w:rPr>
              <w:t>Alternative (Differentiated) Teaching</w:t>
            </w:r>
          </w:p>
        </w:tc>
        <w:tc>
          <w:tcPr>
            <w:tcW w:w="6345" w:type="dxa"/>
            <w:shd w:val="clear" w:color="auto" w:fill="auto"/>
            <w:tcMar>
              <w:top w:w="100" w:type="dxa"/>
              <w:left w:w="100" w:type="dxa"/>
              <w:bottom w:w="100" w:type="dxa"/>
              <w:right w:w="100" w:type="dxa"/>
            </w:tcMar>
          </w:tcPr>
          <w:p w:rsidR="000A5209" w:rsidRDefault="000A5209">
            <w:pPr>
              <w:widowControl w:val="0"/>
              <w:pBdr>
                <w:top w:val="nil"/>
                <w:left w:val="nil"/>
                <w:bottom w:val="nil"/>
                <w:right w:val="nil"/>
                <w:between w:val="nil"/>
              </w:pBdr>
              <w:spacing w:line="240" w:lineRule="auto"/>
              <w:rPr>
                <w:sz w:val="24"/>
                <w:szCs w:val="24"/>
              </w:rPr>
            </w:pPr>
          </w:p>
        </w:tc>
      </w:tr>
      <w:tr w:rsidR="000A5209">
        <w:tc>
          <w:tcPr>
            <w:tcW w:w="3015" w:type="dxa"/>
            <w:shd w:val="clear" w:color="auto" w:fill="auto"/>
            <w:tcMar>
              <w:top w:w="100" w:type="dxa"/>
              <w:left w:w="100" w:type="dxa"/>
              <w:bottom w:w="100" w:type="dxa"/>
              <w:right w:w="100" w:type="dxa"/>
            </w:tcMar>
          </w:tcPr>
          <w:p w:rsidR="000A5209" w:rsidRDefault="00B971D5">
            <w:pPr>
              <w:widowControl w:val="0"/>
              <w:pBdr>
                <w:top w:val="nil"/>
                <w:left w:val="nil"/>
                <w:bottom w:val="nil"/>
                <w:right w:val="nil"/>
                <w:between w:val="nil"/>
              </w:pBdr>
              <w:spacing w:line="240" w:lineRule="auto"/>
              <w:rPr>
                <w:sz w:val="24"/>
                <w:szCs w:val="24"/>
              </w:rPr>
            </w:pPr>
            <w:r>
              <w:rPr>
                <w:sz w:val="24"/>
                <w:szCs w:val="24"/>
              </w:rPr>
              <w:t xml:space="preserve">Team Teaching </w:t>
            </w:r>
          </w:p>
          <w:p w:rsidR="000A5209" w:rsidRDefault="000A5209">
            <w:pPr>
              <w:widowControl w:val="0"/>
              <w:pBdr>
                <w:top w:val="nil"/>
                <w:left w:val="nil"/>
                <w:bottom w:val="nil"/>
                <w:right w:val="nil"/>
                <w:between w:val="nil"/>
              </w:pBdr>
              <w:spacing w:line="240" w:lineRule="auto"/>
              <w:rPr>
                <w:sz w:val="24"/>
                <w:szCs w:val="24"/>
              </w:rPr>
            </w:pPr>
          </w:p>
        </w:tc>
        <w:tc>
          <w:tcPr>
            <w:tcW w:w="6345" w:type="dxa"/>
            <w:shd w:val="clear" w:color="auto" w:fill="auto"/>
            <w:tcMar>
              <w:top w:w="100" w:type="dxa"/>
              <w:left w:w="100" w:type="dxa"/>
              <w:bottom w:w="100" w:type="dxa"/>
              <w:right w:w="100" w:type="dxa"/>
            </w:tcMar>
          </w:tcPr>
          <w:p w:rsidR="000A5209" w:rsidRDefault="000A5209">
            <w:pPr>
              <w:widowControl w:val="0"/>
              <w:pBdr>
                <w:top w:val="nil"/>
                <w:left w:val="nil"/>
                <w:bottom w:val="nil"/>
                <w:right w:val="nil"/>
                <w:between w:val="nil"/>
              </w:pBdr>
              <w:spacing w:line="240" w:lineRule="auto"/>
              <w:rPr>
                <w:sz w:val="24"/>
                <w:szCs w:val="24"/>
              </w:rPr>
            </w:pPr>
          </w:p>
        </w:tc>
      </w:tr>
    </w:tbl>
    <w:p w:rsidR="000A5209" w:rsidRDefault="000A5209">
      <w:pPr>
        <w:shd w:val="clear" w:color="auto" w:fill="FFFFFF"/>
        <w:spacing w:before="200" w:after="300"/>
        <w:ind w:left="1440"/>
        <w:rPr>
          <w:b/>
          <w:sz w:val="24"/>
          <w:szCs w:val="24"/>
        </w:rPr>
      </w:pPr>
    </w:p>
    <w:p w:rsidR="000A5209" w:rsidRDefault="00B971D5">
      <w:pPr>
        <w:numPr>
          <w:ilvl w:val="0"/>
          <w:numId w:val="10"/>
        </w:numPr>
        <w:shd w:val="clear" w:color="auto" w:fill="FFFFFF"/>
        <w:spacing w:before="200"/>
        <w:rPr>
          <w:sz w:val="24"/>
          <w:szCs w:val="24"/>
        </w:rPr>
      </w:pPr>
      <w:r>
        <w:rPr>
          <w:b/>
          <w:sz w:val="24"/>
          <w:szCs w:val="24"/>
        </w:rPr>
        <w:t>Activity:</w:t>
      </w:r>
      <w:r>
        <w:rPr>
          <w:sz w:val="24"/>
          <w:szCs w:val="24"/>
        </w:rPr>
        <w:t xml:space="preserve"> Using your Guiding Worksheet, </w:t>
      </w:r>
      <w:r>
        <w:rPr>
          <w:b/>
          <w:sz w:val="24"/>
          <w:szCs w:val="24"/>
        </w:rPr>
        <w:t xml:space="preserve">reflect </w:t>
      </w:r>
      <w:r>
        <w:rPr>
          <w:sz w:val="24"/>
          <w:szCs w:val="24"/>
        </w:rPr>
        <w:t>on your own practices, and answer the following questions.</w:t>
      </w:r>
    </w:p>
    <w:p w:rsidR="000A5209" w:rsidRDefault="00B971D5">
      <w:pPr>
        <w:numPr>
          <w:ilvl w:val="1"/>
          <w:numId w:val="10"/>
        </w:numPr>
        <w:shd w:val="clear" w:color="auto" w:fill="FFFFFF"/>
        <w:rPr>
          <w:sz w:val="24"/>
          <w:szCs w:val="24"/>
        </w:rPr>
      </w:pPr>
      <w:r>
        <w:rPr>
          <w:sz w:val="24"/>
          <w:szCs w:val="24"/>
        </w:rPr>
        <w:t xml:space="preserve">Which of these models have you used in the past? </w:t>
      </w:r>
    </w:p>
    <w:p w:rsidR="000A5209" w:rsidRDefault="00B971D5">
      <w:pPr>
        <w:numPr>
          <w:ilvl w:val="1"/>
          <w:numId w:val="10"/>
        </w:numPr>
        <w:spacing w:line="240" w:lineRule="auto"/>
        <w:rPr>
          <w:sz w:val="24"/>
          <w:szCs w:val="24"/>
        </w:rPr>
      </w:pPr>
      <w:r>
        <w:rPr>
          <w:sz w:val="24"/>
          <w:szCs w:val="24"/>
        </w:rPr>
        <w:t xml:space="preserve">Which models could you incorporate in your daily classroom inclusion practices? </w:t>
      </w:r>
    </w:p>
    <w:p w:rsidR="000A5209" w:rsidRDefault="000A5209">
      <w:pPr>
        <w:shd w:val="clear" w:color="auto" w:fill="FFFFFF"/>
        <w:spacing w:before="200" w:after="300"/>
        <w:rPr>
          <w:sz w:val="24"/>
          <w:szCs w:val="24"/>
        </w:rPr>
      </w:pPr>
    </w:p>
    <w:p w:rsidR="00B971D5" w:rsidRDefault="00B971D5">
      <w:pPr>
        <w:shd w:val="clear" w:color="auto" w:fill="FFFFFF"/>
        <w:spacing w:before="200" w:after="300"/>
        <w:rPr>
          <w:sz w:val="24"/>
          <w:szCs w:val="24"/>
        </w:rPr>
      </w:pPr>
    </w:p>
    <w:p w:rsidR="000A5209" w:rsidRDefault="00B971D5">
      <w:pPr>
        <w:shd w:val="clear" w:color="auto" w:fill="FFFFFF"/>
        <w:spacing w:before="200" w:after="300"/>
        <w:rPr>
          <w:b/>
          <w:sz w:val="24"/>
          <w:szCs w:val="24"/>
        </w:rPr>
      </w:pPr>
      <w:r>
        <w:rPr>
          <w:b/>
          <w:sz w:val="24"/>
          <w:szCs w:val="24"/>
        </w:rPr>
        <w:t>Universal Design for Learning</w:t>
      </w:r>
    </w:p>
    <w:p w:rsidR="000A5209" w:rsidRDefault="00B971D5">
      <w:pPr>
        <w:numPr>
          <w:ilvl w:val="0"/>
          <w:numId w:val="4"/>
        </w:numPr>
        <w:shd w:val="clear" w:color="auto" w:fill="FFFFFF"/>
        <w:spacing w:before="200" w:after="300"/>
        <w:rPr>
          <w:sz w:val="24"/>
          <w:szCs w:val="24"/>
        </w:rPr>
      </w:pPr>
      <w:r>
        <w:rPr>
          <w:b/>
          <w:sz w:val="24"/>
          <w:szCs w:val="24"/>
        </w:rPr>
        <w:t>Introduction Video:</w:t>
      </w:r>
      <w:r>
        <w:rPr>
          <w:sz w:val="24"/>
          <w:szCs w:val="24"/>
        </w:rPr>
        <w:t xml:space="preserve"> </w:t>
      </w:r>
      <w:r>
        <w:rPr>
          <w:sz w:val="24"/>
          <w:szCs w:val="24"/>
          <w:highlight w:val="white"/>
        </w:rPr>
        <w:t>As you watch the video, write a definition of UDL and explain the three UD</w:t>
      </w:r>
      <w:r>
        <w:rPr>
          <w:sz w:val="24"/>
          <w:szCs w:val="24"/>
          <w:highlight w:val="white"/>
        </w:rPr>
        <w:t>L principles.</w:t>
      </w:r>
    </w:p>
    <w:p w:rsidR="000A5209" w:rsidRDefault="00B971D5">
      <w:pPr>
        <w:shd w:val="clear" w:color="auto" w:fill="FFFFFF"/>
        <w:spacing w:before="200" w:after="300"/>
        <w:rPr>
          <w:sz w:val="24"/>
          <w:szCs w:val="24"/>
          <w:highlight w:val="white"/>
        </w:rPr>
      </w:pPr>
      <w:r>
        <w:rPr>
          <w:sz w:val="24"/>
          <w:szCs w:val="24"/>
          <w:highlight w:val="white"/>
        </w:rPr>
        <w:tab/>
      </w:r>
      <w:r>
        <w:rPr>
          <w:sz w:val="24"/>
          <w:szCs w:val="24"/>
          <w:highlight w:val="white"/>
        </w:rPr>
        <w:tab/>
      </w:r>
      <w:r>
        <w:rPr>
          <w:b/>
          <w:sz w:val="24"/>
          <w:szCs w:val="24"/>
          <w:highlight w:val="white"/>
        </w:rPr>
        <w:t>Definition of UDL:</w:t>
      </w:r>
    </w:p>
    <w:p w:rsidR="000A5209" w:rsidRDefault="00B971D5">
      <w:pPr>
        <w:numPr>
          <w:ilvl w:val="0"/>
          <w:numId w:val="14"/>
        </w:numPr>
        <w:shd w:val="clear" w:color="auto" w:fill="FFFFFF"/>
        <w:spacing w:before="200" w:after="300"/>
        <w:rPr>
          <w:sz w:val="24"/>
          <w:szCs w:val="24"/>
        </w:rPr>
      </w:pPr>
      <w:r>
        <w:rPr>
          <w:b/>
          <w:sz w:val="24"/>
          <w:szCs w:val="24"/>
          <w:highlight w:val="white"/>
        </w:rPr>
        <w:t>Theory:</w:t>
      </w:r>
      <w:r>
        <w:rPr>
          <w:sz w:val="24"/>
          <w:szCs w:val="24"/>
          <w:highlight w:val="white"/>
        </w:rPr>
        <w:t xml:space="preserve"> After </w:t>
      </w:r>
      <w:r>
        <w:rPr>
          <w:sz w:val="24"/>
          <w:szCs w:val="24"/>
        </w:rPr>
        <w:t>reading the Universal Design for Learning (UDL): A Teacher's Guide article, explain the three UDL principles.</w:t>
      </w:r>
    </w:p>
    <w:p w:rsidR="000A5209" w:rsidRDefault="00B971D5">
      <w:pPr>
        <w:shd w:val="clear" w:color="auto" w:fill="FFFFFF"/>
        <w:spacing w:before="200" w:after="300"/>
        <w:rPr>
          <w:sz w:val="24"/>
          <w:szCs w:val="24"/>
          <w:highlight w:val="white"/>
        </w:rPr>
      </w:pPr>
      <w:r>
        <w:rPr>
          <w:sz w:val="24"/>
          <w:szCs w:val="24"/>
          <w:highlight w:val="white"/>
        </w:rPr>
        <w:tab/>
      </w:r>
      <w:r>
        <w:rPr>
          <w:sz w:val="24"/>
          <w:szCs w:val="24"/>
          <w:highlight w:val="white"/>
        </w:rPr>
        <w:tab/>
      </w:r>
      <w:r>
        <w:rPr>
          <w:b/>
          <w:sz w:val="24"/>
          <w:szCs w:val="24"/>
          <w:highlight w:val="white"/>
        </w:rPr>
        <w:t>Three UDL principles:</w:t>
      </w:r>
      <w:r>
        <w:rPr>
          <w:sz w:val="24"/>
          <w:szCs w:val="24"/>
          <w:highlight w:val="white"/>
        </w:rPr>
        <w:t xml:space="preserve"> </w:t>
      </w:r>
    </w:p>
    <w:p w:rsidR="000A5209" w:rsidRDefault="00B971D5">
      <w:pPr>
        <w:numPr>
          <w:ilvl w:val="0"/>
          <w:numId w:val="15"/>
        </w:numPr>
        <w:shd w:val="clear" w:color="auto" w:fill="FFFFFF"/>
        <w:spacing w:before="200" w:after="200" w:line="240" w:lineRule="auto"/>
        <w:rPr>
          <w:sz w:val="24"/>
          <w:szCs w:val="24"/>
          <w:highlight w:val="white"/>
        </w:rPr>
      </w:pPr>
      <w:r>
        <w:rPr>
          <w:sz w:val="24"/>
          <w:szCs w:val="24"/>
          <w:highlight w:val="white"/>
        </w:rPr>
        <w:t xml:space="preserve"> </w:t>
      </w:r>
    </w:p>
    <w:p w:rsidR="000A5209" w:rsidRDefault="00B971D5">
      <w:pPr>
        <w:numPr>
          <w:ilvl w:val="0"/>
          <w:numId w:val="15"/>
        </w:numPr>
        <w:shd w:val="clear" w:color="auto" w:fill="FFFFFF"/>
        <w:spacing w:before="200" w:after="200" w:line="240" w:lineRule="auto"/>
        <w:rPr>
          <w:sz w:val="24"/>
          <w:szCs w:val="24"/>
          <w:highlight w:val="white"/>
        </w:rPr>
      </w:pPr>
      <w:r>
        <w:rPr>
          <w:sz w:val="24"/>
          <w:szCs w:val="24"/>
          <w:highlight w:val="white"/>
        </w:rPr>
        <w:t xml:space="preserve">  </w:t>
      </w:r>
    </w:p>
    <w:p w:rsidR="000A5209" w:rsidRDefault="000A5209">
      <w:pPr>
        <w:numPr>
          <w:ilvl w:val="0"/>
          <w:numId w:val="15"/>
        </w:numPr>
        <w:shd w:val="clear" w:color="auto" w:fill="FFFFFF"/>
        <w:spacing w:before="200" w:after="200" w:line="240" w:lineRule="auto"/>
        <w:rPr>
          <w:sz w:val="24"/>
          <w:szCs w:val="24"/>
          <w:highlight w:val="white"/>
        </w:rPr>
      </w:pPr>
    </w:p>
    <w:p w:rsidR="000A5209" w:rsidRDefault="00B971D5">
      <w:pPr>
        <w:numPr>
          <w:ilvl w:val="0"/>
          <w:numId w:val="12"/>
        </w:numPr>
        <w:shd w:val="clear" w:color="auto" w:fill="FFFFFF"/>
        <w:spacing w:before="200"/>
        <w:rPr>
          <w:sz w:val="24"/>
          <w:szCs w:val="24"/>
        </w:rPr>
      </w:pPr>
      <w:r>
        <w:rPr>
          <w:b/>
          <w:sz w:val="24"/>
          <w:szCs w:val="24"/>
          <w:highlight w:val="white"/>
        </w:rPr>
        <w:t>Activity:</w:t>
      </w:r>
      <w:r>
        <w:rPr>
          <w:sz w:val="24"/>
          <w:szCs w:val="24"/>
          <w:highlight w:val="white"/>
        </w:rPr>
        <w:t xml:space="preserve"> </w:t>
      </w:r>
      <w:r>
        <w:rPr>
          <w:sz w:val="24"/>
          <w:szCs w:val="24"/>
        </w:rPr>
        <w:t xml:space="preserve">Complete the following by </w:t>
      </w:r>
      <w:r>
        <w:rPr>
          <w:b/>
          <w:sz w:val="24"/>
          <w:szCs w:val="24"/>
        </w:rPr>
        <w:t>reflecting</w:t>
      </w:r>
      <w:r>
        <w:rPr>
          <w:sz w:val="24"/>
          <w:szCs w:val="24"/>
        </w:rPr>
        <w:t xml:space="preserve"> upon your own pract</w:t>
      </w:r>
      <w:r>
        <w:rPr>
          <w:sz w:val="24"/>
          <w:szCs w:val="24"/>
        </w:rPr>
        <w:t>ices, and incorporating information presented in the article:</w:t>
      </w:r>
    </w:p>
    <w:p w:rsidR="000A5209" w:rsidRDefault="00B971D5">
      <w:pPr>
        <w:numPr>
          <w:ilvl w:val="0"/>
          <w:numId w:val="12"/>
        </w:numPr>
        <w:spacing w:line="240" w:lineRule="auto"/>
        <w:ind w:left="2160"/>
        <w:rPr>
          <w:sz w:val="24"/>
          <w:szCs w:val="24"/>
        </w:rPr>
      </w:pPr>
      <w:r>
        <w:rPr>
          <w:sz w:val="24"/>
          <w:szCs w:val="24"/>
        </w:rPr>
        <w:t xml:space="preserve">Review the definition of UDL you composed after watching the introduction video. Copy and paste or write your original definition below. </w:t>
      </w:r>
    </w:p>
    <w:p w:rsidR="000A5209" w:rsidRDefault="00B971D5">
      <w:pPr>
        <w:spacing w:line="240" w:lineRule="auto"/>
        <w:ind w:left="2160"/>
        <w:rPr>
          <w:b/>
          <w:sz w:val="24"/>
          <w:szCs w:val="24"/>
        </w:rPr>
      </w:pPr>
      <w:r>
        <w:rPr>
          <w:b/>
          <w:sz w:val="24"/>
          <w:szCs w:val="24"/>
        </w:rPr>
        <w:t>Original Definition of UDL:</w:t>
      </w:r>
    </w:p>
    <w:p w:rsidR="000A5209" w:rsidRDefault="00B971D5">
      <w:pPr>
        <w:numPr>
          <w:ilvl w:val="0"/>
          <w:numId w:val="6"/>
        </w:numPr>
        <w:spacing w:line="240" w:lineRule="auto"/>
        <w:ind w:left="2160"/>
        <w:rPr>
          <w:sz w:val="24"/>
          <w:szCs w:val="24"/>
        </w:rPr>
      </w:pPr>
      <w:r>
        <w:rPr>
          <w:sz w:val="24"/>
          <w:szCs w:val="24"/>
        </w:rPr>
        <w:t xml:space="preserve">Revise your previous definition of UDL to include your new understanding. Document your new definition of UDL.  </w:t>
      </w:r>
    </w:p>
    <w:p w:rsidR="000A5209" w:rsidRDefault="00B971D5">
      <w:pPr>
        <w:spacing w:line="240" w:lineRule="auto"/>
        <w:ind w:left="2160"/>
        <w:rPr>
          <w:b/>
          <w:sz w:val="24"/>
          <w:szCs w:val="24"/>
        </w:rPr>
      </w:pPr>
      <w:r>
        <w:rPr>
          <w:b/>
          <w:sz w:val="24"/>
          <w:szCs w:val="24"/>
        </w:rPr>
        <w:t>Revised Definition of UDL:</w:t>
      </w:r>
    </w:p>
    <w:p w:rsidR="000A5209" w:rsidRDefault="00B971D5">
      <w:pPr>
        <w:numPr>
          <w:ilvl w:val="0"/>
          <w:numId w:val="12"/>
        </w:numPr>
        <w:spacing w:line="240" w:lineRule="auto"/>
        <w:ind w:left="2160"/>
        <w:rPr>
          <w:sz w:val="24"/>
          <w:szCs w:val="24"/>
        </w:rPr>
      </w:pPr>
      <w:r>
        <w:rPr>
          <w:sz w:val="24"/>
          <w:szCs w:val="24"/>
        </w:rPr>
        <w:t>Why is UDL necessary for the inclusion of students with disabilities?</w:t>
      </w:r>
    </w:p>
    <w:p w:rsidR="000A5209" w:rsidRDefault="00B971D5">
      <w:pPr>
        <w:numPr>
          <w:ilvl w:val="0"/>
          <w:numId w:val="12"/>
        </w:numPr>
        <w:spacing w:line="240" w:lineRule="auto"/>
        <w:ind w:left="2160"/>
        <w:rPr>
          <w:sz w:val="24"/>
          <w:szCs w:val="24"/>
        </w:rPr>
      </w:pPr>
      <w:r>
        <w:rPr>
          <w:sz w:val="24"/>
          <w:szCs w:val="24"/>
        </w:rPr>
        <w:t>What are some instructional strategies that co</w:t>
      </w:r>
      <w:r>
        <w:rPr>
          <w:sz w:val="24"/>
          <w:szCs w:val="24"/>
        </w:rPr>
        <w:t>uld be used when incorporating UDL principles in your classroom?</w:t>
      </w:r>
    </w:p>
    <w:p w:rsidR="000A5209" w:rsidRDefault="000A5209">
      <w:pPr>
        <w:shd w:val="clear" w:color="auto" w:fill="FFFFFF"/>
        <w:spacing w:before="200" w:after="300"/>
        <w:rPr>
          <w:sz w:val="24"/>
          <w:szCs w:val="24"/>
        </w:rPr>
      </w:pPr>
    </w:p>
    <w:p w:rsidR="000A5209" w:rsidRDefault="000A5209">
      <w:pPr>
        <w:shd w:val="clear" w:color="auto" w:fill="FFFFFF"/>
        <w:spacing w:before="200" w:after="300"/>
        <w:rPr>
          <w:sz w:val="24"/>
          <w:szCs w:val="24"/>
        </w:rPr>
      </w:pPr>
    </w:p>
    <w:p w:rsidR="000A5209" w:rsidRDefault="000A5209">
      <w:pPr>
        <w:shd w:val="clear" w:color="auto" w:fill="FFFFFF"/>
        <w:spacing w:before="200" w:after="300"/>
        <w:rPr>
          <w:sz w:val="24"/>
          <w:szCs w:val="24"/>
        </w:rPr>
      </w:pPr>
    </w:p>
    <w:p w:rsidR="000A5209" w:rsidRDefault="000A5209">
      <w:pPr>
        <w:shd w:val="clear" w:color="auto" w:fill="FFFFFF"/>
        <w:spacing w:before="200" w:after="300"/>
        <w:rPr>
          <w:sz w:val="24"/>
          <w:szCs w:val="24"/>
        </w:rPr>
      </w:pPr>
    </w:p>
    <w:p w:rsidR="000A5209" w:rsidRDefault="000A5209">
      <w:pPr>
        <w:shd w:val="clear" w:color="auto" w:fill="FFFFFF"/>
        <w:spacing w:before="200" w:after="300"/>
        <w:rPr>
          <w:sz w:val="24"/>
          <w:szCs w:val="24"/>
        </w:rPr>
      </w:pPr>
    </w:p>
    <w:p w:rsidR="00B971D5" w:rsidRDefault="00B971D5">
      <w:pPr>
        <w:shd w:val="clear" w:color="auto" w:fill="FFFFFF"/>
        <w:spacing w:before="200" w:after="300"/>
        <w:rPr>
          <w:sz w:val="24"/>
          <w:szCs w:val="24"/>
        </w:rPr>
      </w:pPr>
    </w:p>
    <w:p w:rsidR="000A5209" w:rsidRDefault="00B971D5">
      <w:pPr>
        <w:shd w:val="clear" w:color="auto" w:fill="FFFFFF"/>
        <w:spacing w:before="200" w:after="300"/>
        <w:jc w:val="center"/>
        <w:rPr>
          <w:b/>
          <w:sz w:val="24"/>
          <w:szCs w:val="24"/>
          <w:u w:val="single"/>
        </w:rPr>
      </w:pPr>
      <w:r>
        <w:rPr>
          <w:b/>
          <w:sz w:val="24"/>
          <w:szCs w:val="24"/>
          <w:u w:val="single"/>
        </w:rPr>
        <w:t>Wrap-Up</w:t>
      </w:r>
    </w:p>
    <w:p w:rsidR="000A5209" w:rsidRDefault="00B971D5">
      <w:pPr>
        <w:shd w:val="clear" w:color="auto" w:fill="FFFFFF"/>
        <w:spacing w:after="220"/>
        <w:rPr>
          <w:b/>
          <w:sz w:val="24"/>
          <w:szCs w:val="24"/>
        </w:rPr>
      </w:pPr>
      <w:r>
        <w:rPr>
          <w:b/>
          <w:sz w:val="24"/>
          <w:szCs w:val="24"/>
        </w:rPr>
        <w:t>Task #1</w:t>
      </w:r>
    </w:p>
    <w:p w:rsidR="000A5209" w:rsidRDefault="00B971D5">
      <w:pPr>
        <w:shd w:val="clear" w:color="auto" w:fill="FFFFFF"/>
        <w:spacing w:after="220"/>
        <w:rPr>
          <w:sz w:val="24"/>
          <w:szCs w:val="24"/>
        </w:rPr>
      </w:pPr>
      <w:r>
        <w:rPr>
          <w:sz w:val="24"/>
          <w:szCs w:val="24"/>
        </w:rPr>
        <w:t>Questions to Consider: Answer these questions based upon information gained while working through the module.</w:t>
      </w:r>
    </w:p>
    <w:p w:rsidR="000A5209" w:rsidRDefault="00B971D5">
      <w:pPr>
        <w:numPr>
          <w:ilvl w:val="0"/>
          <w:numId w:val="8"/>
        </w:numPr>
        <w:shd w:val="clear" w:color="auto" w:fill="FFFFFF"/>
        <w:spacing w:before="200"/>
        <w:rPr>
          <w:sz w:val="24"/>
          <w:szCs w:val="24"/>
        </w:rPr>
      </w:pPr>
      <w:r>
        <w:rPr>
          <w:sz w:val="24"/>
          <w:szCs w:val="24"/>
        </w:rPr>
        <w:t>How does your personal philosophy of inclusion impact how yo</w:t>
      </w:r>
      <w:r>
        <w:rPr>
          <w:sz w:val="24"/>
          <w:szCs w:val="24"/>
        </w:rPr>
        <w:t>u facilitate instruction in the general education setting?</w:t>
      </w:r>
    </w:p>
    <w:p w:rsidR="000A5209" w:rsidRDefault="00B971D5">
      <w:pPr>
        <w:numPr>
          <w:ilvl w:val="0"/>
          <w:numId w:val="8"/>
        </w:numPr>
        <w:shd w:val="clear" w:color="auto" w:fill="FFFFFF"/>
        <w:rPr>
          <w:sz w:val="24"/>
          <w:szCs w:val="24"/>
        </w:rPr>
      </w:pPr>
      <w:r>
        <w:rPr>
          <w:sz w:val="24"/>
          <w:szCs w:val="24"/>
        </w:rPr>
        <w:t>How have your views of inclusion practices changed in response to resources provided on full inclusion, six co-teaching models, and UDL?</w:t>
      </w:r>
    </w:p>
    <w:p w:rsidR="000A5209" w:rsidRDefault="00B971D5">
      <w:pPr>
        <w:numPr>
          <w:ilvl w:val="0"/>
          <w:numId w:val="2"/>
        </w:numPr>
        <w:shd w:val="clear" w:color="auto" w:fill="FFFFFF"/>
        <w:spacing w:after="300"/>
        <w:rPr>
          <w:sz w:val="24"/>
          <w:szCs w:val="24"/>
        </w:rPr>
      </w:pPr>
      <w:r>
        <w:rPr>
          <w:sz w:val="24"/>
          <w:szCs w:val="24"/>
        </w:rPr>
        <w:t>How can you advocate for inclusive practices that impact instructional delivery for students with disabilities?</w:t>
      </w:r>
    </w:p>
    <w:p w:rsidR="000A5209" w:rsidRDefault="00B971D5">
      <w:pPr>
        <w:shd w:val="clear" w:color="auto" w:fill="FFFFFF"/>
        <w:spacing w:after="220"/>
        <w:rPr>
          <w:b/>
          <w:sz w:val="24"/>
          <w:szCs w:val="24"/>
        </w:rPr>
      </w:pPr>
      <w:r>
        <w:rPr>
          <w:b/>
          <w:sz w:val="24"/>
          <w:szCs w:val="24"/>
        </w:rPr>
        <w:t>Task # 2 - What is Inclusion?</w:t>
      </w:r>
    </w:p>
    <w:p w:rsidR="000A5209" w:rsidRDefault="00B971D5">
      <w:pPr>
        <w:numPr>
          <w:ilvl w:val="0"/>
          <w:numId w:val="5"/>
        </w:numPr>
        <w:shd w:val="clear" w:color="auto" w:fill="FFFFFF"/>
        <w:spacing w:before="200" w:after="300"/>
        <w:rPr>
          <w:b/>
          <w:sz w:val="24"/>
          <w:szCs w:val="24"/>
        </w:rPr>
      </w:pPr>
      <w:r>
        <w:rPr>
          <w:b/>
          <w:sz w:val="24"/>
          <w:szCs w:val="24"/>
        </w:rPr>
        <w:t>​</w:t>
      </w:r>
      <w:r>
        <w:rPr>
          <w:sz w:val="24"/>
          <w:szCs w:val="24"/>
        </w:rPr>
        <w:t>Summarize your understanding of the effects that full inclusion, six co-teaching models, and UDL have on instruct</w:t>
      </w:r>
      <w:r>
        <w:rPr>
          <w:sz w:val="24"/>
          <w:szCs w:val="24"/>
        </w:rPr>
        <w:t xml:space="preserve">ion. </w:t>
      </w:r>
    </w:p>
    <w:p w:rsidR="000A5209" w:rsidRDefault="00B971D5">
      <w:pPr>
        <w:shd w:val="clear" w:color="auto" w:fill="FFFFFF"/>
        <w:spacing w:after="220"/>
        <w:rPr>
          <w:b/>
          <w:sz w:val="24"/>
          <w:szCs w:val="24"/>
        </w:rPr>
      </w:pPr>
      <w:r>
        <w:rPr>
          <w:b/>
          <w:sz w:val="24"/>
          <w:szCs w:val="24"/>
        </w:rPr>
        <w:t>Task # 3</w:t>
      </w:r>
    </w:p>
    <w:p w:rsidR="000A5209" w:rsidRDefault="00B971D5">
      <w:pPr>
        <w:shd w:val="clear" w:color="auto" w:fill="FFFFFF"/>
        <w:spacing w:after="220"/>
        <w:rPr>
          <w:sz w:val="24"/>
          <w:szCs w:val="24"/>
        </w:rPr>
      </w:pPr>
      <w:r>
        <w:rPr>
          <w:b/>
          <w:sz w:val="24"/>
          <w:szCs w:val="24"/>
        </w:rPr>
        <w:t>​</w:t>
      </w:r>
      <w:r>
        <w:rPr>
          <w:sz w:val="24"/>
          <w:szCs w:val="24"/>
        </w:rPr>
        <w:t xml:space="preserve">Revisit your reflections from the Initial Thoughts exercise:  </w:t>
      </w:r>
    </w:p>
    <w:p w:rsidR="000A5209" w:rsidRDefault="00B971D5">
      <w:pPr>
        <w:numPr>
          <w:ilvl w:val="0"/>
          <w:numId w:val="13"/>
        </w:numPr>
        <w:shd w:val="clear" w:color="auto" w:fill="FFFFFF"/>
        <w:spacing w:before="200"/>
        <w:rPr>
          <w:sz w:val="24"/>
          <w:szCs w:val="24"/>
        </w:rPr>
      </w:pPr>
      <w:r>
        <w:rPr>
          <w:sz w:val="24"/>
          <w:szCs w:val="24"/>
        </w:rPr>
        <w:t xml:space="preserve">Based on your understanding of full inclusion, six co-teaching models, and UDL how would you answer these questions differently? </w:t>
      </w:r>
    </w:p>
    <w:p w:rsidR="000A5209" w:rsidRDefault="00B971D5">
      <w:pPr>
        <w:numPr>
          <w:ilvl w:val="1"/>
          <w:numId w:val="13"/>
        </w:numPr>
        <w:shd w:val="clear" w:color="auto" w:fill="FFFFFF"/>
        <w:rPr>
          <w:sz w:val="24"/>
          <w:szCs w:val="24"/>
        </w:rPr>
      </w:pPr>
      <w:r>
        <w:rPr>
          <w:sz w:val="24"/>
          <w:szCs w:val="24"/>
        </w:rPr>
        <w:t>Based on your current knowledge: What type of instructional practices would you incorporate to make sure that the student in the video was included in all learning activities?</w:t>
      </w:r>
    </w:p>
    <w:p w:rsidR="000A5209" w:rsidRDefault="00B971D5">
      <w:pPr>
        <w:numPr>
          <w:ilvl w:val="1"/>
          <w:numId w:val="13"/>
        </w:numPr>
        <w:shd w:val="clear" w:color="auto" w:fill="FFFFFF"/>
        <w:spacing w:after="380"/>
        <w:rPr>
          <w:sz w:val="24"/>
          <w:szCs w:val="24"/>
        </w:rPr>
      </w:pPr>
      <w:r>
        <w:rPr>
          <w:sz w:val="24"/>
          <w:szCs w:val="24"/>
        </w:rPr>
        <w:t>What could you do as the classroom teacher to foster relationships between the s</w:t>
      </w:r>
      <w:r>
        <w:rPr>
          <w:sz w:val="24"/>
          <w:szCs w:val="24"/>
        </w:rPr>
        <w:t>tudent in the video and the other students in the classroom?</w:t>
      </w:r>
    </w:p>
    <w:p w:rsidR="000A5209" w:rsidRDefault="00B971D5">
      <w:pPr>
        <w:shd w:val="clear" w:color="auto" w:fill="FFFFFF"/>
        <w:spacing w:after="220"/>
        <w:rPr>
          <w:b/>
          <w:sz w:val="24"/>
          <w:szCs w:val="24"/>
        </w:rPr>
      </w:pPr>
      <w:r>
        <w:rPr>
          <w:b/>
          <w:sz w:val="24"/>
          <w:szCs w:val="24"/>
        </w:rPr>
        <w:t>Task # 4</w:t>
      </w:r>
    </w:p>
    <w:p w:rsidR="000A5209" w:rsidRDefault="00B971D5">
      <w:pPr>
        <w:shd w:val="clear" w:color="auto" w:fill="FFFFFF"/>
        <w:spacing w:after="220"/>
        <w:rPr>
          <w:sz w:val="24"/>
          <w:szCs w:val="24"/>
        </w:rPr>
      </w:pPr>
      <w:r>
        <w:rPr>
          <w:sz w:val="24"/>
          <w:szCs w:val="24"/>
        </w:rPr>
        <w:t>​</w:t>
      </w:r>
      <w:r>
        <w:rPr>
          <w:sz w:val="24"/>
          <w:szCs w:val="24"/>
        </w:rPr>
        <w:t>Revisit your reflection from the Initial Thoughts for the</w:t>
      </w:r>
      <w:hyperlink r:id="rId7">
        <w:r>
          <w:rPr>
            <w:sz w:val="24"/>
            <w:szCs w:val="24"/>
          </w:rPr>
          <w:t xml:space="preserve"> </w:t>
        </w:r>
      </w:hyperlink>
      <w:hyperlink r:id="rId8">
        <w:r>
          <w:rPr>
            <w:i/>
            <w:sz w:val="24"/>
            <w:szCs w:val="24"/>
          </w:rPr>
          <w:t>Inclusion From Square One Not "Why?" but "How?"</w:t>
        </w:r>
      </w:hyperlink>
      <w:r>
        <w:rPr>
          <w:sz w:val="24"/>
          <w:szCs w:val="24"/>
        </w:rPr>
        <w:t xml:space="preserve"> article: </w:t>
      </w:r>
    </w:p>
    <w:p w:rsidR="000A5209" w:rsidRDefault="00B971D5">
      <w:pPr>
        <w:shd w:val="clear" w:color="auto" w:fill="FFFFFF"/>
        <w:spacing w:after="220"/>
        <w:rPr>
          <w:sz w:val="24"/>
          <w:szCs w:val="24"/>
        </w:rPr>
      </w:pPr>
      <w:r>
        <w:rPr>
          <w:sz w:val="24"/>
          <w:szCs w:val="24"/>
        </w:rPr>
        <w:t>Based on your understanding o</w:t>
      </w:r>
      <w:r>
        <w:rPr>
          <w:sz w:val="24"/>
          <w:szCs w:val="24"/>
        </w:rPr>
        <w:t>f full inclusion, six co-teaching models, and UDL how would you answer this question differently?</w:t>
      </w:r>
    </w:p>
    <w:p w:rsidR="000A5209" w:rsidRDefault="00B971D5">
      <w:pPr>
        <w:numPr>
          <w:ilvl w:val="0"/>
          <w:numId w:val="21"/>
        </w:numPr>
        <w:shd w:val="clear" w:color="auto" w:fill="FFFFFF"/>
        <w:spacing w:before="200" w:after="300"/>
        <w:rPr>
          <w:sz w:val="24"/>
          <w:szCs w:val="24"/>
        </w:rPr>
      </w:pPr>
      <w:r>
        <w:rPr>
          <w:sz w:val="24"/>
          <w:szCs w:val="24"/>
        </w:rPr>
        <w:t>How could you modify your classroom instruction based on the three steps presented in the article?​</w:t>
      </w:r>
    </w:p>
    <w:p w:rsidR="00B971D5" w:rsidRDefault="00B971D5" w:rsidP="00B971D5">
      <w:pPr>
        <w:shd w:val="clear" w:color="auto" w:fill="FFFFFF"/>
        <w:spacing w:before="200" w:after="300"/>
        <w:ind w:left="720"/>
        <w:rPr>
          <w:sz w:val="24"/>
          <w:szCs w:val="24"/>
        </w:rPr>
      </w:pPr>
      <w:bookmarkStart w:id="0" w:name="_GoBack"/>
      <w:bookmarkEnd w:id="0"/>
    </w:p>
    <w:p w:rsidR="000A5209" w:rsidRDefault="00B971D5">
      <w:pPr>
        <w:shd w:val="clear" w:color="auto" w:fill="FFFFFF"/>
        <w:spacing w:before="200" w:after="300"/>
        <w:jc w:val="center"/>
        <w:rPr>
          <w:b/>
          <w:sz w:val="24"/>
          <w:szCs w:val="24"/>
          <w:u w:val="single"/>
        </w:rPr>
      </w:pPr>
      <w:r>
        <w:rPr>
          <w:b/>
          <w:sz w:val="24"/>
          <w:szCs w:val="24"/>
          <w:u w:val="single"/>
        </w:rPr>
        <w:t>Assessment</w:t>
      </w:r>
    </w:p>
    <w:p w:rsidR="000A5209" w:rsidRDefault="00B971D5">
      <w:pPr>
        <w:shd w:val="clear" w:color="auto" w:fill="FFFFFF"/>
        <w:spacing w:after="220"/>
        <w:rPr>
          <w:b/>
          <w:sz w:val="24"/>
          <w:szCs w:val="24"/>
        </w:rPr>
      </w:pPr>
      <w:r>
        <w:rPr>
          <w:b/>
          <w:sz w:val="24"/>
          <w:szCs w:val="24"/>
        </w:rPr>
        <w:t>Task #1</w:t>
      </w:r>
    </w:p>
    <w:p w:rsidR="000A5209" w:rsidRDefault="00B971D5">
      <w:pPr>
        <w:shd w:val="clear" w:color="auto" w:fill="FFFFFF"/>
        <w:spacing w:after="220"/>
        <w:rPr>
          <w:sz w:val="24"/>
          <w:szCs w:val="24"/>
        </w:rPr>
      </w:pPr>
      <w:r>
        <w:rPr>
          <w:sz w:val="24"/>
          <w:szCs w:val="24"/>
        </w:rPr>
        <w:t xml:space="preserve">After completion of the module, retake the Understanding of Inclusion Assessment and answer the following question. </w:t>
      </w:r>
    </w:p>
    <w:p w:rsidR="000A5209" w:rsidRDefault="00B971D5">
      <w:pPr>
        <w:shd w:val="clear" w:color="auto" w:fill="FFFFFF"/>
        <w:spacing w:after="220"/>
        <w:rPr>
          <w:b/>
          <w:sz w:val="24"/>
          <w:szCs w:val="24"/>
        </w:rPr>
      </w:pPr>
      <w:r>
        <w:rPr>
          <w:b/>
          <w:sz w:val="24"/>
          <w:szCs w:val="24"/>
        </w:rPr>
        <w:t xml:space="preserve">Initial Score: </w:t>
      </w:r>
      <w:r>
        <w:rPr>
          <w:b/>
          <w:sz w:val="24"/>
          <w:szCs w:val="24"/>
        </w:rPr>
        <w:tab/>
        <w:t>___ out of 100</w:t>
      </w:r>
    </w:p>
    <w:p w:rsidR="000A5209" w:rsidRDefault="00B971D5">
      <w:pPr>
        <w:shd w:val="clear" w:color="auto" w:fill="FFFFFF"/>
        <w:spacing w:after="220"/>
        <w:rPr>
          <w:b/>
          <w:sz w:val="24"/>
          <w:szCs w:val="24"/>
        </w:rPr>
      </w:pPr>
      <w:r>
        <w:rPr>
          <w:b/>
          <w:sz w:val="24"/>
          <w:szCs w:val="24"/>
        </w:rPr>
        <w:t xml:space="preserve">Retake Score:  </w:t>
      </w:r>
      <w:r>
        <w:rPr>
          <w:b/>
          <w:sz w:val="24"/>
          <w:szCs w:val="24"/>
        </w:rPr>
        <w:tab/>
        <w:t>___ out of 100</w:t>
      </w:r>
    </w:p>
    <w:p w:rsidR="000A5209" w:rsidRDefault="00B971D5">
      <w:pPr>
        <w:numPr>
          <w:ilvl w:val="0"/>
          <w:numId w:val="7"/>
        </w:numPr>
        <w:shd w:val="clear" w:color="auto" w:fill="FFFFFF"/>
        <w:spacing w:before="200" w:after="300"/>
        <w:rPr>
          <w:b/>
          <w:sz w:val="24"/>
          <w:szCs w:val="24"/>
        </w:rPr>
      </w:pPr>
      <w:r>
        <w:rPr>
          <w:sz w:val="24"/>
          <w:szCs w:val="24"/>
        </w:rPr>
        <w:t>​</w:t>
      </w:r>
      <w:r>
        <w:rPr>
          <w:sz w:val="24"/>
          <w:szCs w:val="24"/>
        </w:rPr>
        <w:t>Compared to your initial results, how has your understanding of inclusion ch</w:t>
      </w:r>
      <w:r>
        <w:rPr>
          <w:sz w:val="24"/>
          <w:szCs w:val="24"/>
        </w:rPr>
        <w:t>anged?</w:t>
      </w:r>
      <w:r>
        <w:rPr>
          <w:b/>
          <w:sz w:val="24"/>
          <w:szCs w:val="24"/>
        </w:rPr>
        <w:t xml:space="preserve">  </w:t>
      </w:r>
    </w:p>
    <w:p w:rsidR="000A5209" w:rsidRDefault="00B971D5">
      <w:pPr>
        <w:shd w:val="clear" w:color="auto" w:fill="FFFFFF"/>
        <w:spacing w:after="220"/>
        <w:rPr>
          <w:b/>
          <w:sz w:val="24"/>
          <w:szCs w:val="24"/>
        </w:rPr>
      </w:pPr>
      <w:r>
        <w:rPr>
          <w:b/>
          <w:sz w:val="24"/>
          <w:szCs w:val="24"/>
        </w:rPr>
        <w:t>Task #2</w:t>
      </w:r>
    </w:p>
    <w:p w:rsidR="000A5209" w:rsidRDefault="00B971D5">
      <w:pPr>
        <w:numPr>
          <w:ilvl w:val="0"/>
          <w:numId w:val="3"/>
        </w:numPr>
        <w:shd w:val="clear" w:color="auto" w:fill="FFFFFF"/>
        <w:spacing w:before="200" w:after="300"/>
        <w:rPr>
          <w:sz w:val="24"/>
          <w:szCs w:val="24"/>
        </w:rPr>
      </w:pPr>
      <w:r>
        <w:rPr>
          <w:sz w:val="24"/>
          <w:szCs w:val="24"/>
        </w:rPr>
        <w:t>Apply what you have learned in this module: What are your thoughts on how general and special educators can collaborate to effectively design instruction that meets the needs of all students in the inclusion classroom?​​</w:t>
      </w:r>
    </w:p>
    <w:p w:rsidR="000A5209" w:rsidRDefault="00B971D5">
      <w:pPr>
        <w:shd w:val="clear" w:color="auto" w:fill="FFFFFF"/>
        <w:spacing w:after="220"/>
        <w:rPr>
          <w:b/>
          <w:sz w:val="24"/>
          <w:szCs w:val="24"/>
        </w:rPr>
      </w:pPr>
      <w:r>
        <w:rPr>
          <w:b/>
          <w:sz w:val="24"/>
          <w:szCs w:val="24"/>
        </w:rPr>
        <w:t>Task #3</w:t>
      </w:r>
    </w:p>
    <w:p w:rsidR="000A5209" w:rsidRDefault="00B971D5">
      <w:pPr>
        <w:shd w:val="clear" w:color="auto" w:fill="FFFFFF"/>
        <w:spacing w:after="220"/>
        <w:rPr>
          <w:sz w:val="24"/>
          <w:szCs w:val="24"/>
        </w:rPr>
      </w:pPr>
      <w:r>
        <w:rPr>
          <w:sz w:val="24"/>
          <w:szCs w:val="24"/>
        </w:rPr>
        <w:t>​</w:t>
      </w:r>
      <w:r>
        <w:rPr>
          <w:sz w:val="24"/>
          <w:szCs w:val="24"/>
          <w:highlight w:val="white"/>
        </w:rPr>
        <w:t>Choose on</w:t>
      </w:r>
      <w:r>
        <w:rPr>
          <w:sz w:val="24"/>
          <w:szCs w:val="24"/>
          <w:highlight w:val="white"/>
        </w:rPr>
        <w:t>e of the following scenarios based on your current position. Using your Guiding Worksheet, apply your new knowledge of inclusion and explain how you would respond if the correlating scenario occurred in your classroom.</w:t>
      </w:r>
    </w:p>
    <w:p w:rsidR="000A5209" w:rsidRDefault="00B971D5">
      <w:pPr>
        <w:shd w:val="clear" w:color="auto" w:fill="FFFFFF"/>
        <w:spacing w:after="220"/>
        <w:rPr>
          <w:b/>
          <w:sz w:val="24"/>
          <w:szCs w:val="24"/>
        </w:rPr>
      </w:pPr>
      <w:r>
        <w:rPr>
          <w:b/>
          <w:sz w:val="24"/>
          <w:szCs w:val="24"/>
        </w:rPr>
        <w:t xml:space="preserve">Elementary School: </w:t>
      </w:r>
    </w:p>
    <w:p w:rsidR="000A5209" w:rsidRDefault="00B971D5">
      <w:pPr>
        <w:numPr>
          <w:ilvl w:val="0"/>
          <w:numId w:val="9"/>
        </w:numPr>
        <w:shd w:val="clear" w:color="auto" w:fill="FFFFFF"/>
        <w:spacing w:before="200" w:after="300"/>
        <w:rPr>
          <w:b/>
          <w:sz w:val="24"/>
          <w:szCs w:val="24"/>
        </w:rPr>
      </w:pPr>
      <w:r>
        <w:rPr>
          <w:b/>
          <w:sz w:val="24"/>
          <w:szCs w:val="24"/>
        </w:rPr>
        <w:t>​​</w:t>
      </w:r>
      <w:r>
        <w:rPr>
          <w:sz w:val="24"/>
          <w:szCs w:val="24"/>
        </w:rPr>
        <w:t>Imagine you are</w:t>
      </w:r>
      <w:r>
        <w:rPr>
          <w:sz w:val="24"/>
          <w:szCs w:val="24"/>
        </w:rPr>
        <w:t xml:space="preserve"> a 1st-grade elementary teacher. You need to develop an ELA lesson plan for teaching fiction versus nonfiction literature. There are currently 7 students fully included in your classroom with learning and intellectual disabilities.  Mrs. Smith is a co-teac</w:t>
      </w:r>
      <w:r>
        <w:rPr>
          <w:sz w:val="24"/>
          <w:szCs w:val="24"/>
        </w:rPr>
        <w:t>her in the classroom. Describe possible strategies teachers will use to modify instruction to include students with special needs. How will you and Mrs. Smith collaborate for the purpose of providing instruction for students with special needs?</w:t>
      </w:r>
    </w:p>
    <w:p w:rsidR="000A5209" w:rsidRDefault="00B971D5">
      <w:pPr>
        <w:shd w:val="clear" w:color="auto" w:fill="FFFFFF"/>
        <w:spacing w:after="220"/>
        <w:rPr>
          <w:b/>
          <w:sz w:val="24"/>
          <w:szCs w:val="24"/>
        </w:rPr>
      </w:pPr>
      <w:r>
        <w:rPr>
          <w:b/>
          <w:sz w:val="24"/>
          <w:szCs w:val="24"/>
        </w:rPr>
        <w:t>​</w:t>
      </w:r>
      <w:r>
        <w:rPr>
          <w:b/>
          <w:sz w:val="24"/>
          <w:szCs w:val="24"/>
        </w:rPr>
        <w:t>Middle Sch</w:t>
      </w:r>
      <w:r>
        <w:rPr>
          <w:b/>
          <w:sz w:val="24"/>
          <w:szCs w:val="24"/>
        </w:rPr>
        <w:t xml:space="preserve">ool: </w:t>
      </w:r>
    </w:p>
    <w:p w:rsidR="000A5209" w:rsidRDefault="00B971D5">
      <w:pPr>
        <w:numPr>
          <w:ilvl w:val="0"/>
          <w:numId w:val="18"/>
        </w:numPr>
        <w:shd w:val="clear" w:color="auto" w:fill="FFFFFF"/>
        <w:spacing w:before="200" w:after="300"/>
        <w:rPr>
          <w:b/>
          <w:sz w:val="24"/>
          <w:szCs w:val="24"/>
        </w:rPr>
      </w:pPr>
      <w:proofErr w:type="spellStart"/>
      <w:r>
        <w:rPr>
          <w:sz w:val="24"/>
          <w:szCs w:val="24"/>
        </w:rPr>
        <w:t>Keishawn</w:t>
      </w:r>
      <w:proofErr w:type="spellEnd"/>
      <w:r>
        <w:rPr>
          <w:sz w:val="24"/>
          <w:szCs w:val="24"/>
        </w:rPr>
        <w:t xml:space="preserve"> participated in a resource ELA classroom for the first two years of middle school. In his eighth grade year, his IEP team felt as if his least restrictive environment for ELA instruction was in the inclusion ELA classroom. During the transit</w:t>
      </w:r>
      <w:r>
        <w:rPr>
          <w:sz w:val="24"/>
          <w:szCs w:val="24"/>
        </w:rPr>
        <w:t xml:space="preserve">ion to the general education inclusion setting, </w:t>
      </w:r>
      <w:proofErr w:type="spellStart"/>
      <w:r>
        <w:rPr>
          <w:sz w:val="24"/>
          <w:szCs w:val="24"/>
        </w:rPr>
        <w:t>Keishawn</w:t>
      </w:r>
      <w:proofErr w:type="spellEnd"/>
      <w:r>
        <w:rPr>
          <w:sz w:val="24"/>
          <w:szCs w:val="24"/>
        </w:rPr>
        <w:t xml:space="preserve"> forgot (or refuses) to take out supplies to engage with instruction, complete or turn in</w:t>
      </w:r>
      <w:r>
        <w:rPr>
          <w:b/>
          <w:sz w:val="24"/>
          <w:szCs w:val="24"/>
        </w:rPr>
        <w:t xml:space="preserve"> </w:t>
      </w:r>
      <w:r>
        <w:rPr>
          <w:sz w:val="24"/>
          <w:szCs w:val="24"/>
        </w:rPr>
        <w:t>assignments, and was distracted during instruction. What strategies could you incorporate to ensure success fo</w:t>
      </w:r>
      <w:r>
        <w:rPr>
          <w:sz w:val="24"/>
          <w:szCs w:val="24"/>
        </w:rPr>
        <w:t xml:space="preserve">r </w:t>
      </w:r>
      <w:proofErr w:type="spellStart"/>
      <w:r>
        <w:rPr>
          <w:sz w:val="24"/>
          <w:szCs w:val="24"/>
        </w:rPr>
        <w:t>Keishawn</w:t>
      </w:r>
      <w:proofErr w:type="spellEnd"/>
      <w:r>
        <w:rPr>
          <w:sz w:val="24"/>
          <w:szCs w:val="24"/>
        </w:rPr>
        <w:t xml:space="preserve"> in the general education inclusion setting?</w:t>
      </w:r>
    </w:p>
    <w:p w:rsidR="000A5209" w:rsidRDefault="00B971D5">
      <w:pPr>
        <w:shd w:val="clear" w:color="auto" w:fill="FFFFFF"/>
        <w:spacing w:after="220"/>
        <w:rPr>
          <w:b/>
          <w:sz w:val="24"/>
          <w:szCs w:val="24"/>
        </w:rPr>
      </w:pPr>
      <w:r>
        <w:rPr>
          <w:b/>
          <w:sz w:val="24"/>
          <w:szCs w:val="24"/>
        </w:rPr>
        <w:t>​</w:t>
      </w:r>
      <w:r>
        <w:rPr>
          <w:b/>
          <w:sz w:val="24"/>
          <w:szCs w:val="24"/>
        </w:rPr>
        <w:t xml:space="preserve">High School: </w:t>
      </w:r>
    </w:p>
    <w:p w:rsidR="000A5209" w:rsidRDefault="00B971D5">
      <w:pPr>
        <w:numPr>
          <w:ilvl w:val="0"/>
          <w:numId w:val="17"/>
        </w:numPr>
        <w:shd w:val="clear" w:color="auto" w:fill="FFFFFF"/>
        <w:spacing w:before="200" w:after="300"/>
        <w:rPr>
          <w:sz w:val="24"/>
          <w:szCs w:val="24"/>
        </w:rPr>
      </w:pPr>
      <w:r>
        <w:rPr>
          <w:sz w:val="24"/>
          <w:szCs w:val="24"/>
        </w:rPr>
        <w:t>Imagine you are teaching a high school biology class. Dante is a 10th-grade resource student with a learning disability in the area of reading. He struggles with reading comprehension, v</w:t>
      </w:r>
      <w:r>
        <w:rPr>
          <w:sz w:val="24"/>
          <w:szCs w:val="24"/>
        </w:rPr>
        <w:t>ocabulary, and understanding grade level biology concepts. Describe the strategies you could incorporate to modify instruction to meet the learning needs of Dante and all of the students in your classroom.</w:t>
      </w:r>
    </w:p>
    <w:sectPr w:rsidR="000A520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614F1"/>
    <w:multiLevelType w:val="multilevel"/>
    <w:tmpl w:val="4AF2791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8A0120D"/>
    <w:multiLevelType w:val="multilevel"/>
    <w:tmpl w:val="784A15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BFE33E7"/>
    <w:multiLevelType w:val="multilevel"/>
    <w:tmpl w:val="D324C6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DAE0619"/>
    <w:multiLevelType w:val="multilevel"/>
    <w:tmpl w:val="2870AB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4330EBA"/>
    <w:multiLevelType w:val="multilevel"/>
    <w:tmpl w:val="45AA1B3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1C8B40C7"/>
    <w:multiLevelType w:val="multilevel"/>
    <w:tmpl w:val="9086FF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E957B0D"/>
    <w:multiLevelType w:val="multilevel"/>
    <w:tmpl w:val="DC728C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7B752B9"/>
    <w:multiLevelType w:val="multilevel"/>
    <w:tmpl w:val="97E47F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3CE2AE6"/>
    <w:multiLevelType w:val="multilevel"/>
    <w:tmpl w:val="FB64CF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3DC4427"/>
    <w:multiLevelType w:val="multilevel"/>
    <w:tmpl w:val="A9B885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834525B"/>
    <w:multiLevelType w:val="multilevel"/>
    <w:tmpl w:val="8DDCD8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33A4B0B"/>
    <w:multiLevelType w:val="multilevel"/>
    <w:tmpl w:val="5A92FB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7845587"/>
    <w:multiLevelType w:val="multilevel"/>
    <w:tmpl w:val="D388B8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A473869"/>
    <w:multiLevelType w:val="multilevel"/>
    <w:tmpl w:val="C15203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BC802ED"/>
    <w:multiLevelType w:val="multilevel"/>
    <w:tmpl w:val="DADE0420"/>
    <w:lvl w:ilvl="0">
      <w:start w:val="1"/>
      <w:numFmt w:val="bullet"/>
      <w:lvlText w:val="●"/>
      <w:lvlJc w:val="left"/>
      <w:pPr>
        <w:ind w:left="720" w:hanging="360"/>
      </w:pPr>
      <w:rPr>
        <w:rFonts w:ascii="Arial" w:eastAsia="Arial" w:hAnsi="Arial" w:cs="Arial"/>
        <w:b/>
        <w:color w:val="810C71"/>
        <w:sz w:val="29"/>
        <w:szCs w:val="29"/>
        <w:u w:val="none"/>
      </w:rPr>
    </w:lvl>
    <w:lvl w:ilvl="1">
      <w:start w:val="1"/>
      <w:numFmt w:val="bullet"/>
      <w:lvlText w:val="○"/>
      <w:lvlJc w:val="left"/>
      <w:pPr>
        <w:ind w:left="1440" w:hanging="360"/>
      </w:pPr>
      <w:rPr>
        <w:rFonts w:ascii="Arial" w:eastAsia="Arial" w:hAnsi="Arial" w:cs="Arial"/>
        <w:b/>
        <w:color w:val="810C71"/>
        <w:sz w:val="29"/>
        <w:szCs w:val="29"/>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E317F8B"/>
    <w:multiLevelType w:val="multilevel"/>
    <w:tmpl w:val="985C9FC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15:restartNumberingAfterBreak="0">
    <w:nsid w:val="59AF6949"/>
    <w:multiLevelType w:val="multilevel"/>
    <w:tmpl w:val="B906B5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D8922F5"/>
    <w:multiLevelType w:val="multilevel"/>
    <w:tmpl w:val="6EA423F4"/>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18" w15:restartNumberingAfterBreak="0">
    <w:nsid w:val="681D6356"/>
    <w:multiLevelType w:val="multilevel"/>
    <w:tmpl w:val="451817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6266145"/>
    <w:multiLevelType w:val="multilevel"/>
    <w:tmpl w:val="AFDAD7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7CB0326"/>
    <w:multiLevelType w:val="multilevel"/>
    <w:tmpl w:val="F468F2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3"/>
  </w:num>
  <w:num w:numId="2">
    <w:abstractNumId w:val="3"/>
  </w:num>
  <w:num w:numId="3">
    <w:abstractNumId w:val="18"/>
  </w:num>
  <w:num w:numId="4">
    <w:abstractNumId w:val="1"/>
  </w:num>
  <w:num w:numId="5">
    <w:abstractNumId w:val="9"/>
  </w:num>
  <w:num w:numId="6">
    <w:abstractNumId w:val="4"/>
  </w:num>
  <w:num w:numId="7">
    <w:abstractNumId w:val="12"/>
  </w:num>
  <w:num w:numId="8">
    <w:abstractNumId w:val="5"/>
  </w:num>
  <w:num w:numId="9">
    <w:abstractNumId w:val="11"/>
  </w:num>
  <w:num w:numId="10">
    <w:abstractNumId w:val="15"/>
  </w:num>
  <w:num w:numId="11">
    <w:abstractNumId w:val="7"/>
  </w:num>
  <w:num w:numId="12">
    <w:abstractNumId w:val="0"/>
  </w:num>
  <w:num w:numId="13">
    <w:abstractNumId w:val="6"/>
  </w:num>
  <w:num w:numId="14">
    <w:abstractNumId w:val="2"/>
  </w:num>
  <w:num w:numId="15">
    <w:abstractNumId w:val="17"/>
  </w:num>
  <w:num w:numId="16">
    <w:abstractNumId w:val="14"/>
  </w:num>
  <w:num w:numId="17">
    <w:abstractNumId w:val="16"/>
  </w:num>
  <w:num w:numId="18">
    <w:abstractNumId w:val="8"/>
  </w:num>
  <w:num w:numId="19">
    <w:abstractNumId w:val="19"/>
  </w:num>
  <w:num w:numId="20">
    <w:abstractNumId w:val="10"/>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209"/>
    <w:rsid w:val="000A5209"/>
    <w:rsid w:val="00B97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B8285"/>
  <w15:docId w15:val="{226393FF-8FC4-43EF-BE33-1D7045A3A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inclusionfromsquareone.com/2019/10/28/how-to-include-students-with-disabilities-by-modifying-curriculum-in-3-easy-steps/" TargetMode="External"/><Relationship Id="rId3" Type="http://schemas.openxmlformats.org/officeDocument/2006/relationships/settings" Target="settings.xml"/><Relationship Id="rId7" Type="http://schemas.openxmlformats.org/officeDocument/2006/relationships/hyperlink" Target="https://inclusionfromsquareone.com/2019/10/28/how-to-include-students-with-disabilities-by-modifying-curriculum-in-3-easy-step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clusionfromsquareone.com/2019/10/28/how-to-include-students-with-disabilities-by-modifying-curriculum-in-3-easy-steps/" TargetMode="External"/><Relationship Id="rId5" Type="http://schemas.openxmlformats.org/officeDocument/2006/relationships/hyperlink" Target="https://inclusionfromsquareone.com/2019/10/28/how-to-include-students-with-disabilities-by-modifying-curriculum-in-3-easy-step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1232</Words>
  <Characters>7023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Anson County School District</Company>
  <LinksUpToDate>false</LinksUpToDate>
  <CharactersWithSpaces>8239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PRIVETTE.ALISHA</dc:creator>
  <cp:lastModifiedBy>PRIVETTE.ALISHA</cp:lastModifiedBy>
  <cp:revision>2</cp:revision>
  <dcterms:created xsi:type="dcterms:W3CDTF">2020-08-15T18:00:00Z</dcterms:created>
  <dcterms:modified xsi:type="dcterms:W3CDTF">2020-08-15T18:00:00Z</dcterms:modified>
</cp:coreProperties>
</file>